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3E5203">
        <w:rPr>
          <w:rFonts w:ascii="Arial" w:eastAsia="Calibri" w:hAnsi="Arial" w:cs="Arial"/>
          <w:b/>
          <w:sz w:val="24"/>
          <w:szCs w:val="24"/>
        </w:rPr>
        <w:t>6047</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3E5203">
        <w:rPr>
          <w:rFonts w:ascii="Arial" w:eastAsia="Calibri" w:hAnsi="Arial" w:cs="Arial"/>
          <w:b/>
          <w:sz w:val="24"/>
          <w:szCs w:val="24"/>
        </w:rPr>
        <w:t>Mental Health</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3E5203">
        <w:rPr>
          <w:rFonts w:ascii="Arial" w:eastAsia="Calibri" w:hAnsi="Arial" w:cs="Arial"/>
          <w:b/>
          <w:sz w:val="24"/>
          <w:szCs w:val="24"/>
        </w:rPr>
        <w:t>CAMHS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3E5203">
        <w:rPr>
          <w:rFonts w:ascii="Arial" w:eastAsia="Calibri" w:hAnsi="Arial" w:cs="Arial"/>
          <w:b/>
          <w:sz w:val="24"/>
          <w:szCs w:val="24"/>
        </w:rPr>
        <w:t>04/10/21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34595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45958" w:rsidRPr="001035ED" w:rsidRDefault="00345958" w:rsidP="00345958">
            <w:pPr>
              <w:numPr>
                <w:ilvl w:val="0"/>
                <w:numId w:val="14"/>
              </w:numPr>
              <w:spacing w:line="252" w:lineRule="auto"/>
              <w:jc w:val="both"/>
              <w:rPr>
                <w:rFonts w:cs="Calibri"/>
              </w:rPr>
            </w:pPr>
            <w:r w:rsidRPr="001035ED">
              <w:rPr>
                <w:rFonts w:cs="Calibri"/>
              </w:rPr>
              <w:t>The number of low secure Children and Adolescent Mental Health Service (CAMHS) and medium secure CAMHS beds within your Authority or Trust and how many of those are currently available for new admissions.</w:t>
            </w:r>
          </w:p>
        </w:tc>
        <w:tc>
          <w:tcPr>
            <w:tcW w:w="5219" w:type="dxa"/>
            <w:tcBorders>
              <w:top w:val="single" w:sz="4" w:space="0" w:color="auto"/>
              <w:left w:val="single" w:sz="4" w:space="0" w:color="auto"/>
              <w:bottom w:val="single" w:sz="4" w:space="0" w:color="auto"/>
              <w:right w:val="single" w:sz="4" w:space="0" w:color="auto"/>
            </w:tcBorders>
          </w:tcPr>
          <w:p w:rsidR="00345958" w:rsidRPr="00AB6BB9" w:rsidRDefault="00345958" w:rsidP="00345958">
            <w:pPr>
              <w:spacing w:line="252" w:lineRule="auto"/>
              <w:rPr>
                <w:rFonts w:ascii="Arial" w:eastAsia="Calibri" w:hAnsi="Arial" w:cs="Arial"/>
                <w:color w:val="0070C0"/>
                <w:lang w:val="en-US" w:eastAsia="en-GB"/>
              </w:rPr>
            </w:pPr>
            <w:r w:rsidRPr="00AB6BB9">
              <w:rPr>
                <w:rFonts w:ascii="Arial" w:eastAsia="Calibri" w:hAnsi="Arial" w:cs="Arial"/>
                <w:color w:val="0070C0"/>
                <w:lang w:val="en-US" w:eastAsia="en-GB"/>
              </w:rPr>
              <w:t>Zero</w:t>
            </w:r>
          </w:p>
        </w:tc>
      </w:tr>
      <w:tr w:rsidR="0034595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45958" w:rsidRPr="001035ED" w:rsidRDefault="00345958" w:rsidP="00345958">
            <w:pPr>
              <w:numPr>
                <w:ilvl w:val="0"/>
                <w:numId w:val="15"/>
              </w:numPr>
              <w:spacing w:line="252" w:lineRule="auto"/>
              <w:jc w:val="both"/>
              <w:rPr>
                <w:rFonts w:cs="Calibri"/>
              </w:rPr>
            </w:pPr>
            <w:r w:rsidRPr="001035ED">
              <w:rPr>
                <w:rFonts w:cs="Calibri"/>
              </w:rPr>
              <w:t>The number of low secure CAMHS beds within your Authority or Trust and how many of those are currently available for new admissions.</w:t>
            </w:r>
          </w:p>
        </w:tc>
        <w:tc>
          <w:tcPr>
            <w:tcW w:w="5219" w:type="dxa"/>
            <w:tcBorders>
              <w:top w:val="single" w:sz="4" w:space="0" w:color="auto"/>
              <w:left w:val="single" w:sz="4" w:space="0" w:color="auto"/>
              <w:bottom w:val="single" w:sz="4" w:space="0" w:color="auto"/>
              <w:right w:val="single" w:sz="4" w:space="0" w:color="auto"/>
            </w:tcBorders>
          </w:tcPr>
          <w:p w:rsidR="00345958" w:rsidRPr="00AB6BB9" w:rsidRDefault="00345958" w:rsidP="00345958">
            <w:pPr>
              <w:rPr>
                <w:color w:val="0070C0"/>
              </w:rPr>
            </w:pPr>
            <w:r w:rsidRPr="00AB6BB9">
              <w:rPr>
                <w:rFonts w:ascii="Arial" w:eastAsia="Calibri" w:hAnsi="Arial" w:cs="Arial"/>
                <w:color w:val="0070C0"/>
                <w:lang w:val="en-US" w:eastAsia="en-GB"/>
              </w:rPr>
              <w:t>Zero</w:t>
            </w:r>
          </w:p>
        </w:tc>
      </w:tr>
      <w:tr w:rsidR="0034595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45958" w:rsidRPr="001035ED" w:rsidRDefault="00345958" w:rsidP="00345958">
            <w:pPr>
              <w:numPr>
                <w:ilvl w:val="0"/>
                <w:numId w:val="16"/>
              </w:numPr>
              <w:spacing w:line="252" w:lineRule="auto"/>
              <w:jc w:val="both"/>
              <w:rPr>
                <w:rFonts w:cs="Calibri"/>
              </w:rPr>
            </w:pPr>
            <w:r w:rsidRPr="001035ED">
              <w:rPr>
                <w:rFonts w:cs="Calibri"/>
              </w:rPr>
              <w:t>The number of medium secure CAMHS Service beds within your Authority or Trust and how many of those are currently available for new admissions.</w:t>
            </w:r>
          </w:p>
        </w:tc>
        <w:tc>
          <w:tcPr>
            <w:tcW w:w="5219" w:type="dxa"/>
            <w:tcBorders>
              <w:top w:val="single" w:sz="4" w:space="0" w:color="auto"/>
              <w:left w:val="single" w:sz="4" w:space="0" w:color="auto"/>
              <w:bottom w:val="single" w:sz="4" w:space="0" w:color="auto"/>
              <w:right w:val="single" w:sz="4" w:space="0" w:color="auto"/>
            </w:tcBorders>
          </w:tcPr>
          <w:p w:rsidR="00345958" w:rsidRPr="00AB6BB9" w:rsidRDefault="00345958" w:rsidP="00345958">
            <w:pPr>
              <w:rPr>
                <w:color w:val="0070C0"/>
              </w:rPr>
            </w:pPr>
            <w:r w:rsidRPr="00AB6BB9">
              <w:rPr>
                <w:rFonts w:ascii="Arial" w:eastAsia="Calibri" w:hAnsi="Arial" w:cs="Arial"/>
                <w:color w:val="0070C0"/>
                <w:lang w:val="en-US" w:eastAsia="en-GB"/>
              </w:rPr>
              <w:t>Zero</w:t>
            </w:r>
            <w:bookmarkStart w:id="1" w:name="_GoBack"/>
            <w:bookmarkEnd w:id="1"/>
          </w:p>
        </w:tc>
      </w:tr>
      <w:tr w:rsidR="00345958"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45958" w:rsidRPr="00345958" w:rsidRDefault="00345958" w:rsidP="00345958">
            <w:pPr>
              <w:numPr>
                <w:ilvl w:val="0"/>
                <w:numId w:val="17"/>
              </w:numPr>
              <w:spacing w:after="160" w:line="252" w:lineRule="auto"/>
              <w:jc w:val="both"/>
              <w:rPr>
                <w:rFonts w:cs="Calibri"/>
              </w:rPr>
            </w:pPr>
            <w:r>
              <w:rPr>
                <w:rFonts w:cs="Calibri"/>
              </w:rPr>
              <w:t>The number of welfare social care secure beds within your Authority or Trust and how many of those are currently a</w:t>
            </w:r>
            <w:r>
              <w:rPr>
                <w:rFonts w:cs="Calibri"/>
              </w:rPr>
              <w:t xml:space="preserve">vailable for new admissions; </w:t>
            </w:r>
          </w:p>
        </w:tc>
        <w:tc>
          <w:tcPr>
            <w:tcW w:w="5219" w:type="dxa"/>
            <w:tcBorders>
              <w:top w:val="single" w:sz="4" w:space="0" w:color="auto"/>
              <w:left w:val="single" w:sz="4" w:space="0" w:color="auto"/>
              <w:bottom w:val="single" w:sz="4" w:space="0" w:color="auto"/>
              <w:right w:val="single" w:sz="4" w:space="0" w:color="auto"/>
            </w:tcBorders>
          </w:tcPr>
          <w:p w:rsidR="00345958" w:rsidRPr="00AB6BB9" w:rsidRDefault="00345958" w:rsidP="00345958">
            <w:pPr>
              <w:rPr>
                <w:color w:val="0070C0"/>
              </w:rPr>
            </w:pPr>
            <w:r w:rsidRPr="00AB6BB9">
              <w:rPr>
                <w:rFonts w:ascii="Arial" w:eastAsia="Calibri" w:hAnsi="Arial" w:cs="Arial"/>
                <w:color w:val="0070C0"/>
                <w:lang w:val="en-US" w:eastAsia="en-GB"/>
              </w:rPr>
              <w:t>Zero</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345958" w:rsidRDefault="00345958" w:rsidP="00345958">
            <w:pPr>
              <w:numPr>
                <w:ilvl w:val="0"/>
                <w:numId w:val="18"/>
              </w:numPr>
              <w:spacing w:line="252" w:lineRule="auto"/>
              <w:jc w:val="both"/>
              <w:rPr>
                <w:rFonts w:cs="Calibri"/>
                <w:lang w:eastAsia="en-GB"/>
              </w:rPr>
            </w:pPr>
            <w:r w:rsidRPr="00345958">
              <w:rPr>
                <w:rFonts w:cs="Calibri"/>
                <w:lang w:eastAsia="en-GB"/>
              </w:rPr>
              <w:t>The number of forensic secure beds within your Authority or Trust and how many of those are currently available for new admissions.</w:t>
            </w:r>
          </w:p>
        </w:tc>
        <w:tc>
          <w:tcPr>
            <w:tcW w:w="5219" w:type="dxa"/>
            <w:tcBorders>
              <w:top w:val="single" w:sz="4" w:space="0" w:color="auto"/>
              <w:left w:val="single" w:sz="4" w:space="0" w:color="auto"/>
              <w:bottom w:val="single" w:sz="4" w:space="0" w:color="auto"/>
              <w:right w:val="single" w:sz="4" w:space="0" w:color="auto"/>
            </w:tcBorders>
          </w:tcPr>
          <w:p w:rsidR="00472C36" w:rsidRPr="00AB6BB9" w:rsidRDefault="00345958" w:rsidP="00316529">
            <w:pPr>
              <w:spacing w:line="252" w:lineRule="auto"/>
              <w:rPr>
                <w:rFonts w:ascii="Arial" w:eastAsia="Calibri" w:hAnsi="Arial" w:cs="Arial"/>
                <w:color w:val="0070C0"/>
                <w:lang w:val="en-US" w:eastAsia="en-GB"/>
              </w:rPr>
            </w:pPr>
            <w:r w:rsidRPr="00AB6BB9">
              <w:rPr>
                <w:rFonts w:ascii="Arial" w:eastAsia="Calibri" w:hAnsi="Arial" w:cs="Arial"/>
                <w:color w:val="0070C0"/>
                <w:lang w:val="en-US" w:eastAsia="en-GB"/>
              </w:rPr>
              <w:t>Zero</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45958" w:rsidRDefault="00345958" w:rsidP="00345958">
            <w:pPr>
              <w:pStyle w:val="xmsonormal"/>
              <w:jc w:val="both"/>
            </w:pPr>
            <w:r>
              <w:t>Further, please could you kindly provide details of:</w:t>
            </w:r>
          </w:p>
          <w:p w:rsidR="00345958" w:rsidRPr="00345958" w:rsidRDefault="00345958" w:rsidP="00345958">
            <w:pPr>
              <w:numPr>
                <w:ilvl w:val="0"/>
                <w:numId w:val="19"/>
              </w:numPr>
              <w:spacing w:after="160" w:line="252" w:lineRule="auto"/>
              <w:jc w:val="both"/>
              <w:rPr>
                <w:rFonts w:cs="Calibri"/>
              </w:rPr>
            </w:pPr>
            <w:r>
              <w:rPr>
                <w:rFonts w:cs="Calibri"/>
              </w:rPr>
              <w:t>The number of young people within your Authority area or Trust area who have been assessed as requiring a CAMHS Tier 4 mental health bed but have not been admitted due to a shortage in resource (we do not require personal details or reasons for the conclusion reached, just numbers).</w:t>
            </w:r>
          </w:p>
          <w:p w:rsidR="00345958" w:rsidRDefault="00345958" w:rsidP="00345958">
            <w:pPr>
              <w:numPr>
                <w:ilvl w:val="0"/>
                <w:numId w:val="20"/>
              </w:numPr>
              <w:spacing w:after="160" w:line="252" w:lineRule="auto"/>
              <w:jc w:val="both"/>
              <w:rPr>
                <w:rFonts w:cs="Calibri"/>
              </w:rPr>
            </w:pPr>
            <w:r>
              <w:rPr>
                <w:rFonts w:cs="Calibri"/>
              </w:rPr>
              <w:t>The number of young people within your Authority area or Trust area who have been assessed as requiring a CAMHS low secure mental health bed but have not been admitted due to a shortage in resource; and</w:t>
            </w:r>
          </w:p>
          <w:p w:rsidR="00472C36" w:rsidRPr="00345958" w:rsidRDefault="00345958" w:rsidP="00345958">
            <w:pPr>
              <w:numPr>
                <w:ilvl w:val="0"/>
                <w:numId w:val="20"/>
              </w:numPr>
              <w:spacing w:after="160" w:line="252" w:lineRule="auto"/>
              <w:jc w:val="both"/>
              <w:rPr>
                <w:rFonts w:cs="Calibri"/>
              </w:rPr>
            </w:pPr>
            <w:r w:rsidRPr="00345958">
              <w:rPr>
                <w:rFonts w:cs="Calibri"/>
              </w:rPr>
              <w:t>The number of children accommodated within your Authority area or Trust area in unapproved, unregulated settings.</w:t>
            </w:r>
          </w:p>
        </w:tc>
        <w:tc>
          <w:tcPr>
            <w:tcW w:w="5219" w:type="dxa"/>
            <w:tcBorders>
              <w:top w:val="single" w:sz="4" w:space="0" w:color="auto"/>
              <w:left w:val="single" w:sz="4" w:space="0" w:color="auto"/>
              <w:bottom w:val="single" w:sz="4" w:space="0" w:color="auto"/>
              <w:right w:val="single" w:sz="4" w:space="0" w:color="auto"/>
            </w:tcBorders>
          </w:tcPr>
          <w:p w:rsidR="00472C36" w:rsidRPr="00AB6BB9" w:rsidRDefault="00472C36" w:rsidP="00316529">
            <w:pPr>
              <w:spacing w:line="252" w:lineRule="auto"/>
              <w:rPr>
                <w:rFonts w:ascii="Arial" w:eastAsia="Calibri" w:hAnsi="Arial" w:cs="Arial"/>
                <w:color w:val="0070C0"/>
                <w:lang w:val="en-US" w:eastAsia="en-GB"/>
              </w:rPr>
            </w:pPr>
          </w:p>
          <w:p w:rsidR="00AB6BB9" w:rsidRPr="00AB6BB9" w:rsidRDefault="00AB6BB9" w:rsidP="00316529">
            <w:pPr>
              <w:spacing w:line="252" w:lineRule="auto"/>
              <w:rPr>
                <w:rFonts w:eastAsia="Calibri" w:cs="Calibri"/>
                <w:color w:val="0070C0"/>
              </w:rPr>
            </w:pPr>
            <w:r w:rsidRPr="00AB6BB9">
              <w:rPr>
                <w:rFonts w:eastAsia="Calibri" w:cs="Calibri"/>
                <w:color w:val="0070C0"/>
              </w:rPr>
              <w:t>0; we are not commissioned to deliver tier 4 placements</w:t>
            </w:r>
          </w:p>
          <w:p w:rsidR="00AB6BB9" w:rsidRPr="00AB6BB9" w:rsidRDefault="00AB6BB9" w:rsidP="00316529">
            <w:pPr>
              <w:spacing w:line="252" w:lineRule="auto"/>
              <w:rPr>
                <w:rFonts w:eastAsia="Calibri" w:cs="Calibri"/>
                <w:color w:val="0070C0"/>
              </w:rPr>
            </w:pPr>
          </w:p>
          <w:p w:rsidR="00AB6BB9" w:rsidRPr="00AB6BB9" w:rsidRDefault="00AB6BB9" w:rsidP="00316529">
            <w:pPr>
              <w:spacing w:line="252" w:lineRule="auto"/>
              <w:rPr>
                <w:rFonts w:eastAsia="Calibri" w:cs="Calibri"/>
                <w:color w:val="0070C0"/>
              </w:rPr>
            </w:pPr>
          </w:p>
          <w:p w:rsidR="00AB6BB9" w:rsidRPr="00AB6BB9" w:rsidRDefault="00AB6BB9" w:rsidP="00316529">
            <w:pPr>
              <w:spacing w:line="252" w:lineRule="auto"/>
              <w:rPr>
                <w:rFonts w:eastAsia="Calibri" w:cs="Calibri"/>
                <w:color w:val="0070C0"/>
              </w:rPr>
            </w:pPr>
          </w:p>
          <w:p w:rsidR="00AB6BB9" w:rsidRPr="00AB6BB9" w:rsidRDefault="00AB6BB9" w:rsidP="00316529">
            <w:pPr>
              <w:spacing w:line="252" w:lineRule="auto"/>
              <w:rPr>
                <w:rFonts w:eastAsia="Calibri" w:cs="Calibri"/>
                <w:color w:val="0070C0"/>
              </w:rPr>
            </w:pPr>
          </w:p>
          <w:p w:rsidR="00AB6BB9" w:rsidRPr="00AB6BB9" w:rsidRDefault="00AB6BB9" w:rsidP="00316529">
            <w:pPr>
              <w:spacing w:line="252" w:lineRule="auto"/>
              <w:rPr>
                <w:rFonts w:eastAsia="Calibri" w:cs="Calibri"/>
                <w:color w:val="0070C0"/>
              </w:rPr>
            </w:pPr>
          </w:p>
          <w:p w:rsidR="00AB6BB9" w:rsidRPr="00AB6BB9" w:rsidRDefault="00AB6BB9" w:rsidP="00316529">
            <w:pPr>
              <w:spacing w:line="252" w:lineRule="auto"/>
              <w:rPr>
                <w:rFonts w:eastAsia="Calibri" w:cs="Calibri"/>
                <w:color w:val="0070C0"/>
              </w:rPr>
            </w:pPr>
          </w:p>
          <w:p w:rsidR="00AB6BB9" w:rsidRPr="00AB6BB9" w:rsidRDefault="00AB6BB9" w:rsidP="00316529">
            <w:pPr>
              <w:spacing w:line="252" w:lineRule="auto"/>
              <w:rPr>
                <w:rFonts w:cs="Calibri"/>
                <w:color w:val="0070C0"/>
              </w:rPr>
            </w:pPr>
            <w:r w:rsidRPr="00AB6BB9">
              <w:rPr>
                <w:rFonts w:cs="Calibri"/>
                <w:color w:val="0070C0"/>
              </w:rPr>
              <w:t>0; we are not commissioned to deliver tier 4 placements</w:t>
            </w:r>
          </w:p>
          <w:p w:rsidR="00AB6BB9" w:rsidRPr="00AB6BB9" w:rsidRDefault="00AB6BB9" w:rsidP="00316529">
            <w:pPr>
              <w:spacing w:line="252" w:lineRule="auto"/>
              <w:rPr>
                <w:rFonts w:cs="Calibri"/>
                <w:color w:val="0070C0"/>
              </w:rPr>
            </w:pPr>
          </w:p>
          <w:p w:rsidR="00AB6BB9" w:rsidRPr="00AB6BB9" w:rsidRDefault="00AB6BB9" w:rsidP="00316529">
            <w:pPr>
              <w:spacing w:line="252" w:lineRule="auto"/>
              <w:rPr>
                <w:rFonts w:cs="Calibri"/>
                <w:color w:val="0070C0"/>
              </w:rPr>
            </w:pPr>
          </w:p>
          <w:p w:rsidR="00AB6BB9" w:rsidRPr="00AB6BB9" w:rsidRDefault="00AB6BB9" w:rsidP="00316529">
            <w:pPr>
              <w:spacing w:line="252" w:lineRule="auto"/>
              <w:rPr>
                <w:rFonts w:cs="Calibri"/>
                <w:color w:val="0070C0"/>
              </w:rPr>
            </w:pPr>
          </w:p>
          <w:p w:rsidR="00AB6BB9" w:rsidRPr="00AB6BB9" w:rsidRDefault="00AB6BB9" w:rsidP="00316529">
            <w:pPr>
              <w:spacing w:line="252" w:lineRule="auto"/>
              <w:rPr>
                <w:rFonts w:cs="Calibri"/>
                <w:color w:val="0070C0"/>
              </w:rPr>
            </w:pPr>
            <w:r w:rsidRPr="00AB6BB9">
              <w:rPr>
                <w:rFonts w:cs="Calibri"/>
                <w:color w:val="0070C0"/>
              </w:rPr>
              <w:t>&lt;5</w:t>
            </w:r>
          </w:p>
          <w:p w:rsidR="00AB6BB9" w:rsidRPr="00AB6BB9" w:rsidRDefault="00AB6BB9" w:rsidP="00AB6BB9">
            <w:pPr>
              <w:spacing w:line="252" w:lineRule="auto"/>
              <w:rPr>
                <w:rFonts w:ascii="Arial" w:eastAsia="Calibri" w:hAnsi="Arial" w:cs="Arial"/>
                <w:color w:val="0070C0"/>
                <w:lang w:eastAsia="en-GB"/>
              </w:rPr>
            </w:pPr>
            <w:r w:rsidRPr="00AB6BB9">
              <w:rPr>
                <w:rFonts w:ascii="Arial" w:eastAsia="Calibri" w:hAnsi="Arial" w:cs="Arial"/>
                <w:color w:val="0070C0"/>
                <w:lang w:eastAsia="en-GB"/>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AB6BB9">
              <w:rPr>
                <w:rFonts w:ascii="Arial" w:eastAsia="Calibri" w:hAnsi="Arial" w:cs="Arial"/>
                <w:bCs/>
                <w:color w:val="0070C0"/>
                <w:lang w:eastAsia="en-GB"/>
              </w:rPr>
              <w:t>used fairly, lawfully and transparently</w:t>
            </w:r>
            <w:r w:rsidRPr="00AB6BB9">
              <w:rPr>
                <w:rFonts w:ascii="Arial" w:eastAsia="Calibri" w:hAnsi="Arial" w:cs="Arial"/>
                <w:color w:val="0070C0"/>
                <w:lang w:eastAsia="en-GB"/>
              </w:rPr>
              <w:t>) and 6th (</w:t>
            </w:r>
            <w:r w:rsidRPr="00AB6BB9">
              <w:rPr>
                <w:rFonts w:ascii="Arial" w:eastAsia="Calibri" w:hAnsi="Arial" w:cs="Arial"/>
                <w:bCs/>
                <w:color w:val="0070C0"/>
                <w:lang w:eastAsia="en-GB"/>
              </w:rPr>
              <w:t xml:space="preserve">handled </w:t>
            </w:r>
            <w:r w:rsidRPr="00AB6BB9">
              <w:rPr>
                <w:rFonts w:ascii="Arial" w:eastAsia="Calibri" w:hAnsi="Arial" w:cs="Arial"/>
                <w:bCs/>
                <w:color w:val="0070C0"/>
                <w:lang w:eastAsia="en-GB"/>
              </w:rPr>
              <w:lastRenderedPageBreak/>
              <w:t>in a way that ensures appropriate security, including protection against unlawful or unauthorised processing, access, loss destruction or damage</w:t>
            </w:r>
            <w:r w:rsidRPr="00AB6BB9">
              <w:rPr>
                <w:rFonts w:ascii="Arial" w:eastAsia="Calibri" w:hAnsi="Arial" w:cs="Arial"/>
                <w:color w:val="0070C0"/>
                <w:lang w:eastAsia="en-GB"/>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AB6BB9" w:rsidRPr="00AB6BB9" w:rsidRDefault="00AB6BB9"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A86D6E"/>
    <w:multiLevelType w:val="multilevel"/>
    <w:tmpl w:val="AFF4A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5143F7"/>
    <w:multiLevelType w:val="multilevel"/>
    <w:tmpl w:val="19C03A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F15A43"/>
    <w:multiLevelType w:val="multilevel"/>
    <w:tmpl w:val="1C646D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B0A60"/>
    <w:multiLevelType w:val="multilevel"/>
    <w:tmpl w:val="6BCCDB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D75131"/>
    <w:multiLevelType w:val="multilevel"/>
    <w:tmpl w:val="00284F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7947B9"/>
    <w:multiLevelType w:val="multilevel"/>
    <w:tmpl w:val="B6184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F853F32"/>
    <w:multiLevelType w:val="multilevel"/>
    <w:tmpl w:val="69509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45958"/>
    <w:rsid w:val="003503FB"/>
    <w:rsid w:val="003804ED"/>
    <w:rsid w:val="003C4E44"/>
    <w:rsid w:val="003E5203"/>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AB6BB9"/>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818DA2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uiPriority w:val="99"/>
    <w:rsid w:val="00345958"/>
    <w:pPr>
      <w:spacing w:line="252" w:lineRule="auto"/>
      <w:ind w:left="720"/>
    </w:pPr>
    <w:rPr>
      <w:rFonts w:ascii="Calibri" w:eastAsia="Calibri" w:hAnsi="Calibri" w:cs="Calibri"/>
      <w:lang w:eastAsia="en-GB"/>
    </w:rPr>
  </w:style>
  <w:style w:type="paragraph" w:customStyle="1" w:styleId="xmsonormal">
    <w:name w:val="x_msonormal"/>
    <w:basedOn w:val="Normal"/>
    <w:uiPriority w:val="99"/>
    <w:rsid w:val="00345958"/>
    <w:pPr>
      <w:spacing w:line="252"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59985856">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3662741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6969646">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2021-10-06T14:36:00Z</dcterms:created>
  <dcterms:modified xsi:type="dcterms:W3CDTF">2021-10-06T14:36:00Z</dcterms:modified>
</cp:coreProperties>
</file>