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247E">
        <w:rPr>
          <w:rFonts w:ascii="Arial" w:eastAsia="Calibri" w:hAnsi="Arial" w:cs="Arial"/>
          <w:b/>
          <w:sz w:val="24"/>
          <w:szCs w:val="24"/>
        </w:rPr>
        <w:t>6138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4B5E">
        <w:rPr>
          <w:rFonts w:ascii="Arial" w:eastAsia="Calibri" w:hAnsi="Arial" w:cs="Arial"/>
          <w:b/>
          <w:sz w:val="24"/>
          <w:szCs w:val="24"/>
        </w:rPr>
        <w:t>Trust - Procurement/Contracts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A4B5E" w:rsidRPr="000A4B5E">
        <w:rPr>
          <w:rFonts w:ascii="Arial" w:eastAsia="Calibri" w:hAnsi="Arial" w:cs="Arial"/>
          <w:b/>
          <w:sz w:val="24"/>
          <w:szCs w:val="24"/>
        </w:rPr>
        <w:t>GP Practices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4B5E">
        <w:rPr>
          <w:rFonts w:ascii="Arial" w:eastAsia="Calibri" w:hAnsi="Arial" w:cs="Arial"/>
          <w:b/>
          <w:sz w:val="24"/>
          <w:szCs w:val="24"/>
        </w:rPr>
        <w:t>06/12/21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E" w:rsidRDefault="000A4B5E" w:rsidP="000A4B5E"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* A list of all general practitioner (GP) practices owned by The Rotherham NHS Foundation Trust​</w:t>
            </w:r>
          </w:p>
          <w:p w:rsidR="000A4B5E" w:rsidRDefault="000A4B5E" w:rsidP="000A4B5E"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* The date each GP practice was acquired by the trust</w:t>
            </w:r>
          </w:p>
          <w:p w:rsidR="000A4B5E" w:rsidRDefault="000A4B5E" w:rsidP="000A4B5E">
            <w:pPr>
              <w:pStyle w:val="NormalWeb"/>
            </w:pPr>
            <w:r>
              <w:rPr>
                <w:rFonts w:ascii="Calibri" w:hAnsi="Calibri" w:cs="Calibri"/>
                <w:color w:val="000000"/>
              </w:rPr>
              <w:t>* What, if any, amount of money was paid as a part of the acquisition of each GP practice​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 has not acquired, nor owns any GP Practices.</w:t>
            </w:r>
          </w:p>
          <w:p w:rsidR="000A4B5E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A4B5E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Local Care Commissioning Group may be able to provide additional info on GP services acquired elsewhere.  </w:t>
            </w:r>
            <w:hyperlink r:id="rId7" w:history="1">
              <w:r w:rsidRPr="00855CED">
                <w:rPr>
                  <w:rStyle w:val="Hyperlink"/>
                  <w:rFonts w:ascii="Arial" w:eastAsia="Calibri" w:hAnsi="Arial" w:cs="Arial"/>
                  <w:lang w:val="en-US" w:eastAsia="en-GB"/>
                </w:rPr>
                <w:t>roccg.foi@nhs.net</w:t>
              </w:r>
            </w:hyperlink>
          </w:p>
          <w:p w:rsidR="000A4B5E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A4B5E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0A4B5E" w:rsidRDefault="000A4B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4B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5247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F3B742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cg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2021-12-06T16:08:00Z</dcterms:created>
  <dcterms:modified xsi:type="dcterms:W3CDTF">2021-12-06T16:12:00Z</dcterms:modified>
</cp:coreProperties>
</file>