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4299E" w:rsidRDefault="0094299E"/>
    <w:p w:rsidR="004A4CD1" w:rsidRDefault="004A4CD1" w:rsidP="0033551A">
      <w:pPr>
        <w:spacing w:after="0" w:line="240" w:lineRule="auto"/>
        <w:ind w:right="7041"/>
        <w:rPr>
          <w:rFonts w:ascii="Arial" w:hAnsi="Arial" w:cs="Arial"/>
          <w:sz w:val="24"/>
          <w:szCs w:val="24"/>
        </w:rPr>
      </w:pPr>
    </w:p>
    <w:p w:rsidR="005A01F8" w:rsidRDefault="005A01F8" w:rsidP="0033551A">
      <w:pPr>
        <w:spacing w:after="0" w:line="240" w:lineRule="auto"/>
        <w:ind w:right="7041"/>
        <w:rPr>
          <w:rFonts w:ascii="Arial" w:hAnsi="Arial" w:cs="Arial"/>
          <w:sz w:val="24"/>
          <w:szCs w:val="24"/>
        </w:rPr>
      </w:pPr>
    </w:p>
    <w:p w:rsidR="00482226" w:rsidRDefault="0064633A" w:rsidP="00D87C3B">
      <w:pPr>
        <w:spacing w:after="0" w:line="240" w:lineRule="auto"/>
        <w:ind w:right="2363"/>
        <w:rPr>
          <w:rFonts w:ascii="Arial" w:eastAsia="Calibri" w:hAnsi="Arial" w:cs="Arial"/>
          <w:b/>
          <w:sz w:val="24"/>
          <w:szCs w:val="24"/>
        </w:rPr>
      </w:pPr>
      <w:r>
        <w:rPr>
          <w:rFonts w:ascii="Arial" w:eastAsia="Calibri" w:hAnsi="Arial" w:cs="Arial"/>
          <w:b/>
          <w:sz w:val="24"/>
          <w:szCs w:val="24"/>
        </w:rPr>
        <w:t>FOI Ref:</w:t>
      </w:r>
      <w:r w:rsidR="0004245E">
        <w:rPr>
          <w:rFonts w:ascii="Arial" w:eastAsia="Calibri" w:hAnsi="Arial" w:cs="Arial"/>
          <w:b/>
          <w:sz w:val="24"/>
          <w:szCs w:val="24"/>
        </w:rPr>
        <w:t xml:space="preserve"> </w:t>
      </w:r>
      <w:r w:rsidR="00FB08F1">
        <w:rPr>
          <w:rFonts w:ascii="Arial" w:eastAsia="Calibri" w:hAnsi="Arial" w:cs="Arial"/>
          <w:b/>
          <w:sz w:val="24"/>
          <w:szCs w:val="24"/>
        </w:rPr>
        <w:t>6274</w:t>
      </w:r>
    </w:p>
    <w:p w:rsidR="00156725" w:rsidRDefault="00D87C3B" w:rsidP="00D87C3B">
      <w:pPr>
        <w:spacing w:after="0" w:line="240" w:lineRule="auto"/>
        <w:ind w:right="2363"/>
        <w:rPr>
          <w:rFonts w:ascii="Arial" w:eastAsia="Calibri" w:hAnsi="Arial" w:cs="Arial"/>
          <w:b/>
          <w:sz w:val="24"/>
          <w:szCs w:val="24"/>
        </w:rPr>
      </w:pPr>
      <w:r w:rsidRPr="00D87C3B">
        <w:rPr>
          <w:rFonts w:ascii="Arial" w:eastAsia="Calibri" w:hAnsi="Arial" w:cs="Arial"/>
          <w:b/>
          <w:sz w:val="24"/>
          <w:szCs w:val="24"/>
        </w:rPr>
        <w:t>Category(</w:t>
      </w:r>
      <w:proofErr w:type="spellStart"/>
      <w:r w:rsidRPr="00D87C3B">
        <w:rPr>
          <w:rFonts w:ascii="Arial" w:eastAsia="Calibri" w:hAnsi="Arial" w:cs="Arial"/>
          <w:b/>
          <w:sz w:val="24"/>
          <w:szCs w:val="24"/>
        </w:rPr>
        <w:t>ies</w:t>
      </w:r>
      <w:proofErr w:type="spellEnd"/>
      <w:r w:rsidRPr="00D87C3B">
        <w:rPr>
          <w:rFonts w:ascii="Arial" w:eastAsia="Calibri" w:hAnsi="Arial" w:cs="Arial"/>
          <w:b/>
          <w:sz w:val="24"/>
          <w:szCs w:val="24"/>
        </w:rPr>
        <w:t>):</w:t>
      </w:r>
      <w:r w:rsidR="004738BF">
        <w:rPr>
          <w:rFonts w:ascii="Arial" w:eastAsia="Calibri" w:hAnsi="Arial" w:cs="Arial"/>
          <w:b/>
          <w:sz w:val="24"/>
          <w:szCs w:val="24"/>
        </w:rPr>
        <w:t xml:space="preserve"> </w:t>
      </w:r>
      <w:r w:rsidR="00FB08F1">
        <w:rPr>
          <w:rFonts w:ascii="Arial" w:eastAsia="Calibri" w:hAnsi="Arial" w:cs="Arial"/>
          <w:b/>
          <w:sz w:val="24"/>
          <w:szCs w:val="24"/>
        </w:rPr>
        <w:t>Trust – Board Level</w:t>
      </w:r>
    </w:p>
    <w:p w:rsidR="00D87C3B" w:rsidRPr="00D87C3B" w:rsidRDefault="0064633A" w:rsidP="00D87C3B">
      <w:pPr>
        <w:spacing w:after="0" w:line="240" w:lineRule="auto"/>
        <w:ind w:right="2363"/>
        <w:rPr>
          <w:rFonts w:ascii="Arial" w:eastAsia="Calibri" w:hAnsi="Arial" w:cs="Arial"/>
          <w:sz w:val="24"/>
          <w:szCs w:val="24"/>
        </w:rPr>
      </w:pPr>
      <w:r>
        <w:rPr>
          <w:rFonts w:ascii="Arial" w:eastAsia="Calibri" w:hAnsi="Arial" w:cs="Arial"/>
          <w:b/>
          <w:sz w:val="24"/>
          <w:szCs w:val="24"/>
        </w:rPr>
        <w:t>Subject:</w:t>
      </w:r>
      <w:r w:rsidR="0004245E">
        <w:rPr>
          <w:rFonts w:ascii="Arial" w:eastAsia="Calibri" w:hAnsi="Arial" w:cs="Arial"/>
          <w:b/>
          <w:sz w:val="24"/>
          <w:szCs w:val="24"/>
        </w:rPr>
        <w:t xml:space="preserve"> </w:t>
      </w:r>
      <w:r w:rsidR="00FB08F1" w:rsidRPr="00FB08F1">
        <w:rPr>
          <w:rFonts w:ascii="Arial" w:eastAsia="Calibri" w:hAnsi="Arial" w:cs="Arial"/>
          <w:b/>
          <w:sz w:val="24"/>
          <w:szCs w:val="24"/>
        </w:rPr>
        <w:t>Risk Management</w:t>
      </w:r>
    </w:p>
    <w:p w:rsidR="00D87C3B" w:rsidRPr="00D87C3B" w:rsidRDefault="00D87C3B" w:rsidP="00D87C3B">
      <w:pPr>
        <w:spacing w:after="0" w:line="240" w:lineRule="auto"/>
        <w:ind w:right="2363"/>
        <w:rPr>
          <w:rFonts w:ascii="Arial" w:eastAsia="Calibri" w:hAnsi="Arial" w:cs="Arial"/>
          <w:sz w:val="24"/>
          <w:szCs w:val="24"/>
        </w:rPr>
      </w:pPr>
      <w:r w:rsidRPr="00D87C3B">
        <w:rPr>
          <w:rFonts w:ascii="Arial" w:eastAsia="Calibri" w:hAnsi="Arial" w:cs="Arial"/>
          <w:b/>
          <w:sz w:val="24"/>
          <w:szCs w:val="24"/>
        </w:rPr>
        <w:t>Date Received:</w:t>
      </w:r>
      <w:r w:rsidR="00875881">
        <w:rPr>
          <w:rFonts w:ascii="Arial" w:eastAsia="Calibri" w:hAnsi="Arial" w:cs="Arial"/>
          <w:b/>
          <w:sz w:val="24"/>
          <w:szCs w:val="24"/>
        </w:rPr>
        <w:t xml:space="preserve"> </w:t>
      </w:r>
      <w:r w:rsidR="00FB08F1">
        <w:rPr>
          <w:rFonts w:ascii="Arial" w:eastAsia="Calibri" w:hAnsi="Arial" w:cs="Arial"/>
          <w:b/>
          <w:sz w:val="24"/>
          <w:szCs w:val="24"/>
        </w:rPr>
        <w:t>07/03/2022</w:t>
      </w:r>
    </w:p>
    <w:p w:rsidR="00D87C3B" w:rsidRPr="00D87C3B" w:rsidRDefault="00D87C3B" w:rsidP="00D87C3B">
      <w:pPr>
        <w:spacing w:line="252" w:lineRule="auto"/>
        <w:rPr>
          <w:rFonts w:ascii="Calibri" w:eastAsia="Calibri" w:hAnsi="Calibri" w:cs="Times New Roman"/>
        </w:rPr>
      </w:pPr>
    </w:p>
    <w:tbl>
      <w:tblPr>
        <w:tblStyle w:val="TableGrid"/>
        <w:tblW w:w="0" w:type="auto"/>
        <w:tblInd w:w="-113" w:type="dxa"/>
        <w:tblLook w:val="04A0" w:firstRow="1" w:lastRow="0" w:firstColumn="1" w:lastColumn="0" w:noHBand="0" w:noVBand="1"/>
      </w:tblPr>
      <w:tblGrid>
        <w:gridCol w:w="5350"/>
        <w:gridCol w:w="5219"/>
      </w:tblGrid>
      <w:tr w:rsidR="00D87C3B" w:rsidRPr="00D87C3B" w:rsidTr="00316529">
        <w:trPr>
          <w:trHeight w:val="516"/>
        </w:trPr>
        <w:tc>
          <w:tcPr>
            <w:tcW w:w="5350" w:type="dxa"/>
            <w:tcBorders>
              <w:top w:val="single" w:sz="4" w:space="0" w:color="auto"/>
              <w:left w:val="single" w:sz="4" w:space="0" w:color="auto"/>
              <w:bottom w:val="single" w:sz="4" w:space="0" w:color="auto"/>
              <w:right w:val="single" w:sz="4" w:space="0" w:color="auto"/>
            </w:tcBorders>
            <w:shd w:val="clear" w:color="auto" w:fill="9CC2E5"/>
          </w:tcPr>
          <w:p w:rsidR="00D87C3B" w:rsidRPr="00D87C3B" w:rsidRDefault="00D87C3B" w:rsidP="00D87C3B">
            <w:pPr>
              <w:spacing w:line="252" w:lineRule="auto"/>
              <w:jc w:val="center"/>
              <w:rPr>
                <w:rFonts w:ascii="Arial" w:eastAsia="Calibri" w:hAnsi="Arial" w:cs="Arial"/>
                <w:b/>
                <w:szCs w:val="21"/>
              </w:rPr>
            </w:pPr>
            <w:bookmarkStart w:id="0" w:name="_Hlk66456130"/>
            <w:r w:rsidRPr="00D87C3B">
              <w:rPr>
                <w:rFonts w:ascii="Arial" w:eastAsia="Calibri" w:hAnsi="Arial" w:cs="Arial"/>
                <w:b/>
                <w:szCs w:val="21"/>
                <w:lang w:eastAsia="en-GB"/>
              </w:rPr>
              <w:t>Your request:</w:t>
            </w:r>
          </w:p>
          <w:p w:rsidR="00D87C3B" w:rsidRPr="00D87C3B" w:rsidRDefault="00D87C3B" w:rsidP="00D87C3B">
            <w:pPr>
              <w:spacing w:line="252" w:lineRule="auto"/>
              <w:jc w:val="center"/>
              <w:rPr>
                <w:rFonts w:ascii="Arial" w:eastAsia="Calibri" w:hAnsi="Arial" w:cs="Arial"/>
                <w:b/>
                <w:szCs w:val="21"/>
                <w:lang w:eastAsia="en-GB"/>
              </w:rPr>
            </w:pPr>
          </w:p>
        </w:tc>
        <w:tc>
          <w:tcPr>
            <w:tcW w:w="5219" w:type="dxa"/>
            <w:tcBorders>
              <w:top w:val="single" w:sz="4" w:space="0" w:color="auto"/>
              <w:left w:val="single" w:sz="4" w:space="0" w:color="auto"/>
              <w:bottom w:val="single" w:sz="4" w:space="0" w:color="auto"/>
              <w:right w:val="single" w:sz="4" w:space="0" w:color="auto"/>
            </w:tcBorders>
            <w:shd w:val="clear" w:color="auto" w:fill="9CC2E5"/>
          </w:tcPr>
          <w:p w:rsidR="00D87C3B" w:rsidRPr="00D87C3B" w:rsidRDefault="00D87C3B" w:rsidP="00D87C3B">
            <w:pPr>
              <w:spacing w:line="252" w:lineRule="auto"/>
              <w:jc w:val="center"/>
              <w:rPr>
                <w:rFonts w:ascii="Arial" w:eastAsia="Calibri" w:hAnsi="Arial" w:cs="Arial"/>
                <w:b/>
                <w:szCs w:val="21"/>
                <w:lang w:eastAsia="en-GB"/>
              </w:rPr>
            </w:pPr>
            <w:r w:rsidRPr="00D87C3B">
              <w:rPr>
                <w:rFonts w:ascii="Arial" w:eastAsia="Calibri" w:hAnsi="Arial" w:cs="Arial"/>
                <w:b/>
                <w:szCs w:val="21"/>
                <w:lang w:eastAsia="en-GB"/>
              </w:rPr>
              <w:t>Our response:</w:t>
            </w:r>
          </w:p>
          <w:p w:rsidR="00D87C3B" w:rsidRPr="00D87C3B" w:rsidRDefault="00D87C3B" w:rsidP="00D87C3B">
            <w:pPr>
              <w:spacing w:line="252" w:lineRule="auto"/>
              <w:jc w:val="center"/>
              <w:rPr>
                <w:rFonts w:ascii="Arial" w:eastAsia="Calibri" w:hAnsi="Arial" w:cs="Arial"/>
                <w:b/>
                <w:szCs w:val="21"/>
                <w:lang w:eastAsia="en-GB"/>
              </w:rPr>
            </w:pPr>
          </w:p>
        </w:tc>
      </w:tr>
      <w:tr w:rsidR="00FB08F1" w:rsidRPr="00D87C3B" w:rsidTr="005D28B8">
        <w:trPr>
          <w:trHeight w:val="258"/>
        </w:trPr>
        <w:tc>
          <w:tcPr>
            <w:tcW w:w="5350" w:type="dxa"/>
            <w:tcBorders>
              <w:top w:val="single" w:sz="4" w:space="0" w:color="auto"/>
              <w:left w:val="single" w:sz="4" w:space="0" w:color="auto"/>
              <w:bottom w:val="single" w:sz="4" w:space="0" w:color="auto"/>
              <w:right w:val="single" w:sz="4" w:space="0" w:color="auto"/>
            </w:tcBorders>
          </w:tcPr>
          <w:p w:rsidR="00FB08F1" w:rsidRPr="00287A91" w:rsidRDefault="00FB08F1" w:rsidP="00FB08F1">
            <w:pPr>
              <w:numPr>
                <w:ilvl w:val="0"/>
                <w:numId w:val="24"/>
              </w:numPr>
              <w:spacing w:before="100" w:beforeAutospacing="1" w:after="100" w:afterAutospacing="1"/>
              <w:rPr>
                <w:rFonts w:ascii="Arial" w:hAnsi="Arial" w:cs="Arial"/>
                <w:color w:val="000000"/>
              </w:rPr>
            </w:pPr>
            <w:r w:rsidRPr="00287A91">
              <w:rPr>
                <w:rFonts w:ascii="Arial" w:hAnsi="Arial" w:cs="Arial"/>
                <w:color w:val="000000"/>
              </w:rPr>
              <w:t>Please provide a copy of your organisations Risk Management Strategy </w:t>
            </w:r>
          </w:p>
        </w:tc>
        <w:bookmarkStart w:id="1" w:name="_MON_1709017497"/>
        <w:bookmarkEnd w:id="1"/>
        <w:tc>
          <w:tcPr>
            <w:tcW w:w="5219" w:type="dxa"/>
            <w:tcBorders>
              <w:top w:val="single" w:sz="4" w:space="0" w:color="auto"/>
              <w:left w:val="single" w:sz="4" w:space="0" w:color="auto"/>
              <w:right w:val="single" w:sz="4" w:space="0" w:color="auto"/>
            </w:tcBorders>
          </w:tcPr>
          <w:p w:rsidR="005A46B3" w:rsidRPr="00B55F70" w:rsidRDefault="000E4EFA" w:rsidP="00FB08F1">
            <w:pPr>
              <w:spacing w:line="252" w:lineRule="auto"/>
              <w:rPr>
                <w:rFonts w:ascii="Arial" w:eastAsia="Calibri" w:hAnsi="Arial" w:cs="Arial"/>
                <w:color w:val="0070C0"/>
                <w:sz w:val="24"/>
                <w:lang w:val="en-US" w:eastAsia="en-GB"/>
              </w:rPr>
            </w:pPr>
            <w:r>
              <w:rPr>
                <w:rFonts w:ascii="Arial" w:eastAsia="Calibri" w:hAnsi="Arial" w:cs="Arial"/>
                <w:color w:val="0070C0"/>
                <w:sz w:val="24"/>
                <w:lang w:val="en-US" w:eastAsia="en-GB"/>
              </w:rPr>
              <w:object w:dxaOrig="1539" w:dyaOrig="9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7" o:title=""/>
                </v:shape>
                <o:OLEObject Type="Embed" ProgID="Word.Document.12" ShapeID="_x0000_i1025" DrawAspect="Icon" ObjectID="_1709022600" r:id="rId8">
                  <o:FieldCodes>\s</o:FieldCodes>
                </o:OLEObject>
              </w:object>
            </w:r>
          </w:p>
        </w:tc>
      </w:tr>
      <w:tr w:rsidR="00FB08F1" w:rsidRPr="00D87C3B" w:rsidTr="005D28B8">
        <w:trPr>
          <w:trHeight w:val="258"/>
        </w:trPr>
        <w:tc>
          <w:tcPr>
            <w:tcW w:w="5350" w:type="dxa"/>
            <w:tcBorders>
              <w:top w:val="single" w:sz="4" w:space="0" w:color="auto"/>
              <w:left w:val="single" w:sz="4" w:space="0" w:color="auto"/>
              <w:bottom w:val="single" w:sz="4" w:space="0" w:color="auto"/>
              <w:right w:val="single" w:sz="4" w:space="0" w:color="auto"/>
            </w:tcBorders>
          </w:tcPr>
          <w:p w:rsidR="00FB08F1" w:rsidRPr="00287A91" w:rsidRDefault="00FB08F1" w:rsidP="00FB08F1">
            <w:pPr>
              <w:numPr>
                <w:ilvl w:val="0"/>
                <w:numId w:val="24"/>
              </w:numPr>
              <w:spacing w:before="100" w:beforeAutospacing="1" w:after="100" w:afterAutospacing="1"/>
              <w:rPr>
                <w:rFonts w:ascii="Arial" w:hAnsi="Arial" w:cs="Arial"/>
                <w:color w:val="000000"/>
              </w:rPr>
            </w:pPr>
            <w:r w:rsidRPr="00287A91">
              <w:rPr>
                <w:rFonts w:ascii="Arial" w:hAnsi="Arial" w:cs="Arial"/>
                <w:color w:val="000000"/>
              </w:rPr>
              <w:t>Please provide a copy of your organisations Risk Management Policy if this is a separate document to the Strategy </w:t>
            </w:r>
          </w:p>
        </w:tc>
        <w:bookmarkStart w:id="2" w:name="_MON_1709017523"/>
        <w:bookmarkEnd w:id="2"/>
        <w:tc>
          <w:tcPr>
            <w:tcW w:w="5219" w:type="dxa"/>
            <w:tcBorders>
              <w:top w:val="single" w:sz="4" w:space="0" w:color="auto"/>
              <w:left w:val="single" w:sz="4" w:space="0" w:color="auto"/>
              <w:right w:val="single" w:sz="4" w:space="0" w:color="auto"/>
            </w:tcBorders>
          </w:tcPr>
          <w:p w:rsidR="005A46B3" w:rsidRPr="00B55F70" w:rsidRDefault="000E4EFA" w:rsidP="00FB08F1">
            <w:pPr>
              <w:spacing w:line="252" w:lineRule="auto"/>
              <w:rPr>
                <w:rFonts w:ascii="Arial" w:eastAsia="Calibri" w:hAnsi="Arial" w:cs="Arial"/>
                <w:color w:val="0070C0"/>
                <w:sz w:val="24"/>
                <w:lang w:val="en-US" w:eastAsia="en-GB"/>
              </w:rPr>
            </w:pPr>
            <w:r>
              <w:rPr>
                <w:rFonts w:ascii="Arial" w:eastAsia="Calibri" w:hAnsi="Arial" w:cs="Arial"/>
                <w:color w:val="0070C0"/>
                <w:sz w:val="24"/>
                <w:lang w:val="en-US" w:eastAsia="en-GB"/>
              </w:rPr>
              <w:object w:dxaOrig="1539" w:dyaOrig="996">
                <v:shape id="_x0000_i1026" type="#_x0000_t75" style="width:77.25pt;height:49.5pt" o:ole="">
                  <v:imagedata r:id="rId9" o:title=""/>
                </v:shape>
                <o:OLEObject Type="Embed" ProgID="Word.Document.12" ShapeID="_x0000_i1026" DrawAspect="Icon" ObjectID="_1709022601" r:id="rId10">
                  <o:FieldCodes>\s</o:FieldCodes>
                </o:OLEObject>
              </w:object>
            </w:r>
          </w:p>
        </w:tc>
      </w:tr>
      <w:tr w:rsidR="00FB08F1" w:rsidRPr="00D87C3B" w:rsidTr="005D28B8">
        <w:trPr>
          <w:trHeight w:val="258"/>
        </w:trPr>
        <w:tc>
          <w:tcPr>
            <w:tcW w:w="5350" w:type="dxa"/>
            <w:tcBorders>
              <w:top w:val="single" w:sz="4" w:space="0" w:color="auto"/>
              <w:left w:val="single" w:sz="4" w:space="0" w:color="auto"/>
              <w:bottom w:val="single" w:sz="4" w:space="0" w:color="auto"/>
              <w:right w:val="single" w:sz="4" w:space="0" w:color="auto"/>
            </w:tcBorders>
          </w:tcPr>
          <w:p w:rsidR="00FB08F1" w:rsidRPr="00287A91" w:rsidRDefault="00FB08F1" w:rsidP="00FB08F1">
            <w:pPr>
              <w:numPr>
                <w:ilvl w:val="0"/>
                <w:numId w:val="24"/>
              </w:numPr>
              <w:spacing w:before="100" w:beforeAutospacing="1" w:after="100" w:afterAutospacing="1"/>
              <w:rPr>
                <w:rFonts w:ascii="Arial" w:hAnsi="Arial" w:cs="Arial"/>
                <w:color w:val="000000"/>
              </w:rPr>
            </w:pPr>
            <w:r w:rsidRPr="00287A91">
              <w:rPr>
                <w:rFonts w:ascii="Arial" w:hAnsi="Arial" w:cs="Arial"/>
                <w:color w:val="000000"/>
              </w:rPr>
              <w:t>Please provide your organisations Risk Appetite Statement </w:t>
            </w:r>
          </w:p>
        </w:tc>
        <w:tc>
          <w:tcPr>
            <w:tcW w:w="5219" w:type="dxa"/>
            <w:tcBorders>
              <w:top w:val="single" w:sz="4" w:space="0" w:color="auto"/>
              <w:left w:val="single" w:sz="4" w:space="0" w:color="auto"/>
              <w:right w:val="single" w:sz="4" w:space="0" w:color="auto"/>
            </w:tcBorders>
          </w:tcPr>
          <w:p w:rsidR="009B58B0" w:rsidRDefault="0097317B" w:rsidP="009B58B0">
            <w:pPr>
              <w:spacing w:line="252" w:lineRule="auto"/>
              <w:rPr>
                <w:rFonts w:ascii="Arial" w:eastAsia="Calibri" w:hAnsi="Arial" w:cs="Arial"/>
                <w:color w:val="0070C0"/>
                <w:sz w:val="24"/>
                <w:lang w:val="en-US" w:eastAsia="en-GB"/>
              </w:rPr>
            </w:pPr>
            <w:r w:rsidRPr="00AE0AF2">
              <w:rPr>
                <w:rFonts w:ascii="Arial" w:eastAsia="Calibri" w:hAnsi="Arial" w:cs="Arial"/>
                <w:color w:val="0070C0"/>
                <w:sz w:val="24"/>
                <w:lang w:val="en-US" w:eastAsia="en-GB"/>
              </w:rPr>
              <w:t>Included within September 2021 Board of Directors meeting</w:t>
            </w:r>
            <w:r w:rsidR="00287A91">
              <w:rPr>
                <w:rFonts w:ascii="Arial" w:eastAsia="Calibri" w:hAnsi="Arial" w:cs="Arial"/>
                <w:color w:val="0070C0"/>
                <w:sz w:val="24"/>
                <w:lang w:val="en-US" w:eastAsia="en-GB"/>
              </w:rPr>
              <w:t>. The p</w:t>
            </w:r>
            <w:r w:rsidRPr="00AE0AF2">
              <w:rPr>
                <w:rFonts w:ascii="Arial" w:eastAsia="Calibri" w:hAnsi="Arial" w:cs="Arial"/>
                <w:color w:val="0070C0"/>
                <w:sz w:val="24"/>
                <w:lang w:val="en-US" w:eastAsia="en-GB"/>
              </w:rPr>
              <w:t>apers</w:t>
            </w:r>
            <w:r w:rsidR="00287A91">
              <w:rPr>
                <w:rFonts w:ascii="Arial" w:eastAsia="Calibri" w:hAnsi="Arial" w:cs="Arial"/>
                <w:color w:val="0070C0"/>
                <w:sz w:val="24"/>
                <w:lang w:val="en-US" w:eastAsia="en-GB"/>
              </w:rPr>
              <w:t xml:space="preserve"> are also</w:t>
            </w:r>
            <w:r w:rsidRPr="00AE0AF2">
              <w:rPr>
                <w:rFonts w:ascii="Arial" w:eastAsia="Calibri" w:hAnsi="Arial" w:cs="Arial"/>
                <w:color w:val="0070C0"/>
                <w:sz w:val="24"/>
                <w:lang w:val="en-US" w:eastAsia="en-GB"/>
              </w:rPr>
              <w:t xml:space="preserve"> available on our website</w:t>
            </w:r>
            <w:r>
              <w:rPr>
                <w:rFonts w:ascii="Arial" w:eastAsia="Calibri" w:hAnsi="Arial" w:cs="Arial"/>
                <w:color w:val="0070C0"/>
                <w:sz w:val="24"/>
                <w:lang w:val="en-US" w:eastAsia="en-GB"/>
              </w:rPr>
              <w:t xml:space="preserve"> and at the back of the Risk Policy</w:t>
            </w:r>
            <w:r w:rsidR="000E4EFA">
              <w:rPr>
                <w:rFonts w:ascii="Arial" w:eastAsia="Calibri" w:hAnsi="Arial" w:cs="Arial"/>
                <w:color w:val="0070C0"/>
                <w:sz w:val="24"/>
                <w:lang w:val="en-US" w:eastAsia="en-GB"/>
              </w:rPr>
              <w:t xml:space="preserve"> embedded at question 2 on</w:t>
            </w:r>
            <w:r w:rsidR="00D62DB6">
              <w:rPr>
                <w:rFonts w:ascii="Arial" w:eastAsia="Calibri" w:hAnsi="Arial" w:cs="Arial"/>
                <w:color w:val="0070C0"/>
                <w:sz w:val="24"/>
                <w:lang w:val="en-US" w:eastAsia="en-GB"/>
              </w:rPr>
              <w:t xml:space="preserve"> pg.19 and pg. 28</w:t>
            </w:r>
          </w:p>
          <w:p w:rsidR="009B58B0" w:rsidRPr="00B55F70" w:rsidRDefault="009B58B0" w:rsidP="009B58B0">
            <w:pPr>
              <w:spacing w:line="252" w:lineRule="auto"/>
              <w:rPr>
                <w:rFonts w:ascii="Arial" w:eastAsia="Calibri" w:hAnsi="Arial" w:cs="Arial"/>
                <w:color w:val="0070C0"/>
                <w:sz w:val="24"/>
                <w:lang w:val="en-US" w:eastAsia="en-GB"/>
              </w:rPr>
            </w:pPr>
          </w:p>
        </w:tc>
      </w:tr>
      <w:tr w:rsidR="00FB08F1" w:rsidRPr="00D87C3B" w:rsidTr="005D28B8">
        <w:trPr>
          <w:trHeight w:val="258"/>
        </w:trPr>
        <w:tc>
          <w:tcPr>
            <w:tcW w:w="5350" w:type="dxa"/>
            <w:tcBorders>
              <w:top w:val="single" w:sz="4" w:space="0" w:color="auto"/>
              <w:left w:val="single" w:sz="4" w:space="0" w:color="auto"/>
              <w:bottom w:val="single" w:sz="4" w:space="0" w:color="auto"/>
              <w:right w:val="single" w:sz="4" w:space="0" w:color="auto"/>
            </w:tcBorders>
          </w:tcPr>
          <w:p w:rsidR="00FB08F1" w:rsidRPr="00287A91" w:rsidRDefault="00FB08F1" w:rsidP="00FB08F1">
            <w:pPr>
              <w:numPr>
                <w:ilvl w:val="0"/>
                <w:numId w:val="24"/>
              </w:numPr>
              <w:spacing w:before="100" w:beforeAutospacing="1" w:after="100" w:afterAutospacing="1"/>
              <w:rPr>
                <w:rFonts w:ascii="Arial" w:hAnsi="Arial" w:cs="Arial"/>
                <w:color w:val="000000"/>
              </w:rPr>
            </w:pPr>
            <w:r w:rsidRPr="00287A91">
              <w:rPr>
                <w:rFonts w:ascii="Arial" w:hAnsi="Arial" w:cs="Arial"/>
                <w:color w:val="000000"/>
              </w:rPr>
              <w:t>Please provide your organisations approach to risk tolerance  </w:t>
            </w:r>
          </w:p>
        </w:tc>
        <w:tc>
          <w:tcPr>
            <w:tcW w:w="5219" w:type="dxa"/>
            <w:tcBorders>
              <w:top w:val="single" w:sz="4" w:space="0" w:color="auto"/>
              <w:left w:val="single" w:sz="4" w:space="0" w:color="auto"/>
              <w:right w:val="single" w:sz="4" w:space="0" w:color="auto"/>
            </w:tcBorders>
          </w:tcPr>
          <w:p w:rsidR="009B58B0" w:rsidRDefault="0097317B" w:rsidP="009B58B0">
            <w:pPr>
              <w:spacing w:line="252" w:lineRule="auto"/>
              <w:rPr>
                <w:rFonts w:ascii="Arial" w:eastAsia="Calibri" w:hAnsi="Arial" w:cs="Arial"/>
                <w:color w:val="0070C0"/>
                <w:sz w:val="24"/>
                <w:lang w:val="en-US" w:eastAsia="en-GB"/>
              </w:rPr>
            </w:pPr>
            <w:r w:rsidRPr="00AE0AF2">
              <w:rPr>
                <w:rFonts w:ascii="Arial" w:eastAsia="Calibri" w:hAnsi="Arial" w:cs="Arial"/>
                <w:color w:val="0070C0"/>
                <w:sz w:val="24"/>
                <w:lang w:val="en-US" w:eastAsia="en-GB"/>
              </w:rPr>
              <w:t>Included within September 2021 Board of Directors meeting</w:t>
            </w:r>
            <w:r w:rsidR="00287A91">
              <w:rPr>
                <w:rFonts w:ascii="Arial" w:eastAsia="Calibri" w:hAnsi="Arial" w:cs="Arial"/>
                <w:color w:val="0070C0"/>
                <w:sz w:val="24"/>
                <w:lang w:val="en-US" w:eastAsia="en-GB"/>
              </w:rPr>
              <w:t>. The p</w:t>
            </w:r>
            <w:r w:rsidRPr="00AE0AF2">
              <w:rPr>
                <w:rFonts w:ascii="Arial" w:eastAsia="Calibri" w:hAnsi="Arial" w:cs="Arial"/>
                <w:color w:val="0070C0"/>
                <w:sz w:val="24"/>
                <w:lang w:val="en-US" w:eastAsia="en-GB"/>
              </w:rPr>
              <w:t>apers</w:t>
            </w:r>
            <w:r w:rsidR="00287A91">
              <w:rPr>
                <w:rFonts w:ascii="Arial" w:eastAsia="Calibri" w:hAnsi="Arial" w:cs="Arial"/>
                <w:color w:val="0070C0"/>
                <w:sz w:val="24"/>
                <w:lang w:val="en-US" w:eastAsia="en-GB"/>
              </w:rPr>
              <w:t xml:space="preserve"> are also</w:t>
            </w:r>
            <w:r w:rsidRPr="00AE0AF2">
              <w:rPr>
                <w:rFonts w:ascii="Arial" w:eastAsia="Calibri" w:hAnsi="Arial" w:cs="Arial"/>
                <w:color w:val="0070C0"/>
                <w:sz w:val="24"/>
                <w:lang w:val="en-US" w:eastAsia="en-GB"/>
              </w:rPr>
              <w:t xml:space="preserve"> available on our website</w:t>
            </w:r>
            <w:r>
              <w:rPr>
                <w:rFonts w:ascii="Arial" w:eastAsia="Calibri" w:hAnsi="Arial" w:cs="Arial"/>
                <w:color w:val="0070C0"/>
                <w:sz w:val="24"/>
                <w:lang w:val="en-US" w:eastAsia="en-GB"/>
              </w:rPr>
              <w:t xml:space="preserve"> and at the back of the Risk Policy</w:t>
            </w:r>
            <w:r w:rsidR="000E4EFA">
              <w:rPr>
                <w:rFonts w:ascii="Arial" w:eastAsia="Calibri" w:hAnsi="Arial" w:cs="Arial"/>
                <w:color w:val="0070C0"/>
                <w:sz w:val="24"/>
                <w:lang w:val="en-US" w:eastAsia="en-GB"/>
              </w:rPr>
              <w:t xml:space="preserve"> embedded at question 2 on</w:t>
            </w:r>
            <w:r w:rsidR="00D62DB6">
              <w:rPr>
                <w:rFonts w:ascii="Arial" w:eastAsia="Calibri" w:hAnsi="Arial" w:cs="Arial"/>
                <w:color w:val="0070C0"/>
                <w:sz w:val="24"/>
                <w:lang w:val="en-US" w:eastAsia="en-GB"/>
              </w:rPr>
              <w:t xml:space="preserve"> pg. 17 and pg.27</w:t>
            </w:r>
          </w:p>
          <w:p w:rsidR="009B58B0" w:rsidRPr="00B55F70" w:rsidRDefault="009B58B0" w:rsidP="009B58B0">
            <w:pPr>
              <w:spacing w:line="252" w:lineRule="auto"/>
              <w:rPr>
                <w:rFonts w:ascii="Arial" w:eastAsia="Calibri" w:hAnsi="Arial" w:cs="Arial"/>
                <w:color w:val="0070C0"/>
                <w:sz w:val="24"/>
                <w:lang w:val="en-US" w:eastAsia="en-GB"/>
              </w:rPr>
            </w:pPr>
          </w:p>
        </w:tc>
      </w:tr>
      <w:tr w:rsidR="00FB08F1" w:rsidRPr="00D87C3B" w:rsidTr="005D28B8">
        <w:trPr>
          <w:trHeight w:val="258"/>
        </w:trPr>
        <w:tc>
          <w:tcPr>
            <w:tcW w:w="5350" w:type="dxa"/>
            <w:tcBorders>
              <w:top w:val="single" w:sz="4" w:space="0" w:color="auto"/>
              <w:left w:val="single" w:sz="4" w:space="0" w:color="auto"/>
              <w:bottom w:val="single" w:sz="4" w:space="0" w:color="auto"/>
              <w:right w:val="single" w:sz="4" w:space="0" w:color="auto"/>
            </w:tcBorders>
          </w:tcPr>
          <w:p w:rsidR="00FB08F1" w:rsidRPr="00287A91" w:rsidRDefault="00FB08F1" w:rsidP="00FB08F1">
            <w:pPr>
              <w:numPr>
                <w:ilvl w:val="0"/>
                <w:numId w:val="24"/>
              </w:numPr>
              <w:spacing w:before="100" w:beforeAutospacing="1" w:after="100" w:afterAutospacing="1"/>
              <w:rPr>
                <w:rFonts w:ascii="Arial" w:hAnsi="Arial" w:cs="Arial"/>
                <w:color w:val="000000"/>
              </w:rPr>
            </w:pPr>
            <w:r w:rsidRPr="00287A91">
              <w:rPr>
                <w:rFonts w:ascii="Arial" w:hAnsi="Arial" w:cs="Arial"/>
                <w:color w:val="000000"/>
              </w:rPr>
              <w:t>Please provide the minutes and any associated papers from the last meeting where your Board of Directors reviewed the Trust’s risk appetite statement and setting the risk tolerance levels within the organisation </w:t>
            </w:r>
          </w:p>
        </w:tc>
        <w:tc>
          <w:tcPr>
            <w:tcW w:w="5219" w:type="dxa"/>
            <w:tcBorders>
              <w:top w:val="single" w:sz="4" w:space="0" w:color="auto"/>
              <w:left w:val="single" w:sz="4" w:space="0" w:color="auto"/>
              <w:right w:val="single" w:sz="4" w:space="0" w:color="auto"/>
            </w:tcBorders>
          </w:tcPr>
          <w:p w:rsidR="00FB08F1" w:rsidRDefault="00F02362" w:rsidP="00FB08F1">
            <w:pPr>
              <w:spacing w:line="252" w:lineRule="auto"/>
              <w:rPr>
                <w:rFonts w:ascii="Arial" w:eastAsia="Calibri" w:hAnsi="Arial" w:cs="Arial"/>
                <w:color w:val="0070C0"/>
                <w:sz w:val="24"/>
                <w:lang w:val="en-US" w:eastAsia="en-GB"/>
              </w:rPr>
            </w:pPr>
            <w:r>
              <w:rPr>
                <w:rFonts w:ascii="Arial" w:eastAsia="Calibri" w:hAnsi="Arial" w:cs="Arial"/>
                <w:color w:val="0070C0"/>
                <w:sz w:val="24"/>
                <w:lang w:val="en-US" w:eastAsia="en-GB"/>
              </w:rPr>
              <w:t>September 2021 Board of Directors meeting</w:t>
            </w:r>
          </w:p>
          <w:p w:rsidR="00F02362" w:rsidRDefault="00F02362" w:rsidP="00FB08F1">
            <w:pPr>
              <w:spacing w:line="252" w:lineRule="auto"/>
              <w:rPr>
                <w:rFonts w:ascii="Arial" w:eastAsia="Calibri" w:hAnsi="Arial" w:cs="Arial"/>
                <w:color w:val="0070C0"/>
                <w:sz w:val="24"/>
                <w:lang w:val="en-US" w:eastAsia="en-GB"/>
              </w:rPr>
            </w:pPr>
            <w:r>
              <w:rPr>
                <w:rFonts w:ascii="Arial" w:eastAsia="Calibri" w:hAnsi="Arial" w:cs="Arial"/>
                <w:color w:val="0070C0"/>
                <w:sz w:val="24"/>
                <w:lang w:val="en-US" w:eastAsia="en-GB"/>
              </w:rPr>
              <w:t>Papers available on our website</w:t>
            </w:r>
            <w:r w:rsidR="00287A91">
              <w:rPr>
                <w:rFonts w:ascii="Arial" w:eastAsia="Calibri" w:hAnsi="Arial" w:cs="Arial"/>
                <w:color w:val="0070C0"/>
                <w:sz w:val="24"/>
                <w:lang w:val="en-US" w:eastAsia="en-GB"/>
              </w:rPr>
              <w:t xml:space="preserve"> and attached below</w:t>
            </w:r>
          </w:p>
          <w:p w:rsidR="005A46B3" w:rsidRDefault="005A46B3" w:rsidP="00FB08F1">
            <w:pPr>
              <w:spacing w:line="252" w:lineRule="auto"/>
              <w:rPr>
                <w:rFonts w:ascii="Arial" w:eastAsia="Calibri" w:hAnsi="Arial" w:cs="Arial"/>
                <w:color w:val="0070C0"/>
                <w:sz w:val="24"/>
                <w:lang w:val="en-US" w:eastAsia="en-GB"/>
              </w:rPr>
            </w:pPr>
          </w:p>
          <w:p w:rsidR="00161248" w:rsidRDefault="0084392F" w:rsidP="00161248">
            <w:pPr>
              <w:spacing w:line="252" w:lineRule="auto"/>
            </w:pPr>
            <w:hyperlink r:id="rId11" w:history="1">
              <w:r w:rsidR="00161248">
                <w:rPr>
                  <w:rStyle w:val="Hyperlink"/>
                </w:rPr>
                <w:t>Corporate committees and meetings | Rotherham NHS Foundation Trust (therotherhamft.nhs.uk)</w:t>
              </w:r>
            </w:hyperlink>
          </w:p>
          <w:p w:rsidR="004C740E" w:rsidRPr="005A46B3" w:rsidRDefault="0084392F" w:rsidP="00FB08F1">
            <w:pPr>
              <w:spacing w:line="252" w:lineRule="auto"/>
            </w:pPr>
            <w:r>
              <w:rPr>
                <w:rFonts w:ascii="Arial" w:eastAsia="Calibri" w:hAnsi="Arial" w:cs="Arial"/>
                <w:color w:val="0070C0"/>
                <w:sz w:val="24"/>
                <w:lang w:val="en-US" w:eastAsia="en-GB"/>
              </w:rPr>
              <w:object w:dxaOrig="1539" w:dyaOrig="996">
                <v:shape id="_x0000_i1040" type="#_x0000_t75" style="width:77.25pt;height:49.5pt" o:ole="">
                  <v:imagedata r:id="rId12" o:title=""/>
                </v:shape>
                <o:OLEObject Type="Embed" ProgID="Acrobat.Document.DC" ShapeID="_x0000_i1040" DrawAspect="Icon" ObjectID="_1709022602" r:id="rId13"/>
              </w:object>
            </w:r>
          </w:p>
        </w:tc>
      </w:tr>
      <w:tr w:rsidR="00FB08F1" w:rsidRPr="00D87C3B" w:rsidTr="005D28B8">
        <w:trPr>
          <w:trHeight w:val="258"/>
        </w:trPr>
        <w:tc>
          <w:tcPr>
            <w:tcW w:w="5350" w:type="dxa"/>
            <w:tcBorders>
              <w:top w:val="single" w:sz="4" w:space="0" w:color="auto"/>
              <w:left w:val="single" w:sz="4" w:space="0" w:color="auto"/>
              <w:bottom w:val="single" w:sz="4" w:space="0" w:color="auto"/>
              <w:right w:val="single" w:sz="4" w:space="0" w:color="auto"/>
            </w:tcBorders>
          </w:tcPr>
          <w:p w:rsidR="00FB08F1" w:rsidRPr="00287A91" w:rsidRDefault="00FB08F1" w:rsidP="00FB08F1">
            <w:pPr>
              <w:numPr>
                <w:ilvl w:val="0"/>
                <w:numId w:val="24"/>
              </w:numPr>
              <w:spacing w:before="100" w:beforeAutospacing="1" w:after="100" w:afterAutospacing="1"/>
              <w:rPr>
                <w:rFonts w:ascii="Arial" w:hAnsi="Arial" w:cs="Arial"/>
                <w:color w:val="000000"/>
              </w:rPr>
            </w:pPr>
            <w:r w:rsidRPr="00287A91">
              <w:rPr>
                <w:rFonts w:ascii="Arial" w:hAnsi="Arial" w:cs="Arial"/>
                <w:color w:val="000000"/>
              </w:rPr>
              <w:t>Please provide a copy of your organisations latest Corporate Risk Register Report </w:t>
            </w:r>
          </w:p>
        </w:tc>
        <w:tc>
          <w:tcPr>
            <w:tcW w:w="5219" w:type="dxa"/>
            <w:tcBorders>
              <w:top w:val="single" w:sz="4" w:space="0" w:color="auto"/>
              <w:left w:val="single" w:sz="4" w:space="0" w:color="auto"/>
              <w:right w:val="single" w:sz="4" w:space="0" w:color="auto"/>
            </w:tcBorders>
          </w:tcPr>
          <w:p w:rsidR="00FB08F1" w:rsidRPr="00B55F70" w:rsidRDefault="0097317B" w:rsidP="00FB08F1">
            <w:pPr>
              <w:spacing w:line="252" w:lineRule="auto"/>
              <w:rPr>
                <w:rFonts w:ascii="Arial" w:eastAsia="Calibri" w:hAnsi="Arial" w:cs="Arial"/>
                <w:color w:val="0070C0"/>
                <w:sz w:val="24"/>
                <w:lang w:val="en-US" w:eastAsia="en-GB"/>
              </w:rPr>
            </w:pPr>
            <w:r>
              <w:rPr>
                <w:rFonts w:ascii="Arial" w:eastAsia="Calibri" w:hAnsi="Arial" w:cs="Arial"/>
                <w:color w:val="0070C0"/>
                <w:sz w:val="24"/>
                <w:lang w:val="en-US" w:eastAsia="en-GB"/>
              </w:rPr>
              <w:t>In development, this currently does not exist</w:t>
            </w:r>
          </w:p>
        </w:tc>
      </w:tr>
      <w:tr w:rsidR="00FB08F1" w:rsidRPr="00D87C3B" w:rsidTr="005D28B8">
        <w:trPr>
          <w:trHeight w:val="258"/>
        </w:trPr>
        <w:tc>
          <w:tcPr>
            <w:tcW w:w="5350" w:type="dxa"/>
            <w:tcBorders>
              <w:top w:val="single" w:sz="4" w:space="0" w:color="auto"/>
              <w:left w:val="single" w:sz="4" w:space="0" w:color="auto"/>
              <w:bottom w:val="single" w:sz="4" w:space="0" w:color="auto"/>
              <w:right w:val="single" w:sz="4" w:space="0" w:color="auto"/>
            </w:tcBorders>
          </w:tcPr>
          <w:p w:rsidR="00FB08F1" w:rsidRPr="00287A91" w:rsidRDefault="00FB08F1" w:rsidP="00FB08F1">
            <w:pPr>
              <w:numPr>
                <w:ilvl w:val="0"/>
                <w:numId w:val="24"/>
              </w:numPr>
              <w:spacing w:before="100" w:beforeAutospacing="1" w:after="100" w:afterAutospacing="1"/>
              <w:rPr>
                <w:rFonts w:ascii="Arial" w:hAnsi="Arial" w:cs="Arial"/>
                <w:color w:val="000000"/>
              </w:rPr>
            </w:pPr>
            <w:r w:rsidRPr="00287A91">
              <w:rPr>
                <w:rFonts w:ascii="Arial" w:hAnsi="Arial" w:cs="Arial"/>
                <w:color w:val="000000"/>
              </w:rPr>
              <w:t>Please provide a copy of your organisations latest Board Assurance Framework </w:t>
            </w:r>
          </w:p>
        </w:tc>
        <w:tc>
          <w:tcPr>
            <w:tcW w:w="5219" w:type="dxa"/>
            <w:tcBorders>
              <w:top w:val="single" w:sz="4" w:space="0" w:color="auto"/>
              <w:left w:val="single" w:sz="4" w:space="0" w:color="auto"/>
              <w:right w:val="single" w:sz="4" w:space="0" w:color="auto"/>
            </w:tcBorders>
          </w:tcPr>
          <w:p w:rsidR="00FB08F1" w:rsidRDefault="007D0C15" w:rsidP="00FB08F1">
            <w:pPr>
              <w:spacing w:line="252" w:lineRule="auto"/>
              <w:rPr>
                <w:rFonts w:ascii="Arial" w:eastAsia="Calibri" w:hAnsi="Arial" w:cs="Arial"/>
                <w:color w:val="0070C0"/>
                <w:sz w:val="24"/>
                <w:lang w:val="en-US" w:eastAsia="en-GB"/>
              </w:rPr>
            </w:pPr>
            <w:r>
              <w:rPr>
                <w:rFonts w:ascii="Arial" w:eastAsia="Calibri" w:hAnsi="Arial" w:cs="Arial"/>
                <w:color w:val="0070C0"/>
                <w:sz w:val="24"/>
                <w:lang w:val="en-US" w:eastAsia="en-GB"/>
              </w:rPr>
              <w:t xml:space="preserve">Latest version went to Board of Directors 04/03/2022 </w:t>
            </w:r>
            <w:r w:rsidR="00287A91">
              <w:rPr>
                <w:rFonts w:ascii="Arial" w:eastAsia="Calibri" w:hAnsi="Arial" w:cs="Arial"/>
                <w:color w:val="0070C0"/>
                <w:sz w:val="24"/>
                <w:lang w:val="en-US" w:eastAsia="en-GB"/>
              </w:rPr>
              <w:t>attached below</w:t>
            </w:r>
          </w:p>
          <w:p w:rsidR="007D0C15" w:rsidRDefault="007D0C15" w:rsidP="00FB08F1">
            <w:pPr>
              <w:spacing w:line="252" w:lineRule="auto"/>
              <w:rPr>
                <w:rFonts w:ascii="Arial" w:eastAsia="Calibri" w:hAnsi="Arial" w:cs="Arial"/>
                <w:color w:val="0070C0"/>
                <w:sz w:val="24"/>
                <w:lang w:val="en-US" w:eastAsia="en-GB"/>
              </w:rPr>
            </w:pPr>
            <w:r>
              <w:rPr>
                <w:rFonts w:ascii="Arial" w:eastAsia="Calibri" w:hAnsi="Arial" w:cs="Arial"/>
                <w:color w:val="0070C0"/>
                <w:sz w:val="24"/>
                <w:lang w:val="en-US" w:eastAsia="en-GB"/>
              </w:rPr>
              <w:t>Board papers</w:t>
            </w:r>
            <w:r w:rsidR="00287A91">
              <w:rPr>
                <w:rFonts w:ascii="Arial" w:eastAsia="Calibri" w:hAnsi="Arial" w:cs="Arial"/>
                <w:color w:val="0070C0"/>
                <w:sz w:val="24"/>
                <w:lang w:val="en-US" w:eastAsia="en-GB"/>
              </w:rPr>
              <w:t xml:space="preserve"> are</w:t>
            </w:r>
            <w:r>
              <w:rPr>
                <w:rFonts w:ascii="Arial" w:eastAsia="Calibri" w:hAnsi="Arial" w:cs="Arial"/>
                <w:color w:val="0070C0"/>
                <w:sz w:val="24"/>
                <w:lang w:val="en-US" w:eastAsia="en-GB"/>
              </w:rPr>
              <w:t xml:space="preserve"> available on our website</w:t>
            </w:r>
          </w:p>
          <w:p w:rsidR="00161248" w:rsidRPr="000E4EFA" w:rsidRDefault="0084392F" w:rsidP="00FB08F1">
            <w:pPr>
              <w:spacing w:line="252" w:lineRule="auto"/>
            </w:pPr>
            <w:hyperlink r:id="rId14" w:history="1">
              <w:r w:rsidR="00161248">
                <w:rPr>
                  <w:rStyle w:val="Hyperlink"/>
                </w:rPr>
                <w:t>Corporate committees and meetings | Rotherham NHS Foundation Trust (therotherhamft.nhs.uk)</w:t>
              </w:r>
            </w:hyperlink>
          </w:p>
          <w:p w:rsidR="00161248" w:rsidRPr="00B55F70" w:rsidRDefault="0084392F" w:rsidP="00FB08F1">
            <w:pPr>
              <w:spacing w:line="252" w:lineRule="auto"/>
              <w:rPr>
                <w:rFonts w:ascii="Arial" w:eastAsia="Calibri" w:hAnsi="Arial" w:cs="Arial"/>
                <w:color w:val="0070C0"/>
                <w:sz w:val="24"/>
                <w:lang w:val="en-US" w:eastAsia="en-GB"/>
              </w:rPr>
            </w:pPr>
            <w:r>
              <w:object w:dxaOrig="1539" w:dyaOrig="996">
                <v:shape id="_x0000_i1045" type="#_x0000_t75" style="width:77.25pt;height:49.5pt" o:ole="">
                  <v:imagedata r:id="rId15" o:title=""/>
                </v:shape>
                <o:OLEObject Type="Embed" ProgID="Acrobat.Document.DC" ShapeID="_x0000_i1045" DrawAspect="Icon" ObjectID="_1709022603" r:id="rId16"/>
              </w:object>
            </w:r>
          </w:p>
        </w:tc>
      </w:tr>
      <w:tr w:rsidR="00FB08F1" w:rsidRPr="00D87C3B" w:rsidTr="005D28B8">
        <w:trPr>
          <w:trHeight w:val="258"/>
        </w:trPr>
        <w:tc>
          <w:tcPr>
            <w:tcW w:w="5350" w:type="dxa"/>
            <w:tcBorders>
              <w:top w:val="single" w:sz="4" w:space="0" w:color="auto"/>
              <w:left w:val="single" w:sz="4" w:space="0" w:color="auto"/>
              <w:bottom w:val="single" w:sz="4" w:space="0" w:color="auto"/>
              <w:right w:val="single" w:sz="4" w:space="0" w:color="auto"/>
            </w:tcBorders>
          </w:tcPr>
          <w:p w:rsidR="00FB08F1" w:rsidRPr="00287A91" w:rsidRDefault="00FB08F1" w:rsidP="00FB08F1">
            <w:pPr>
              <w:numPr>
                <w:ilvl w:val="0"/>
                <w:numId w:val="24"/>
              </w:numPr>
              <w:spacing w:before="100" w:beforeAutospacing="1" w:after="100" w:afterAutospacing="1"/>
              <w:rPr>
                <w:rFonts w:ascii="Arial" w:hAnsi="Arial" w:cs="Arial"/>
                <w:color w:val="000000"/>
              </w:rPr>
            </w:pPr>
            <w:r w:rsidRPr="00287A91">
              <w:rPr>
                <w:rFonts w:ascii="Arial" w:hAnsi="Arial" w:cs="Arial"/>
                <w:color w:val="000000"/>
              </w:rPr>
              <w:lastRenderedPageBreak/>
              <w:t>Please provide a copy of your latest Risk Management Internal Audit report  </w:t>
            </w:r>
          </w:p>
        </w:tc>
        <w:tc>
          <w:tcPr>
            <w:tcW w:w="5219" w:type="dxa"/>
            <w:tcBorders>
              <w:top w:val="single" w:sz="4" w:space="0" w:color="auto"/>
              <w:left w:val="single" w:sz="4" w:space="0" w:color="auto"/>
              <w:right w:val="single" w:sz="4" w:space="0" w:color="auto"/>
            </w:tcBorders>
          </w:tcPr>
          <w:p w:rsidR="005A46B3" w:rsidRPr="00B55F70" w:rsidRDefault="0084392F" w:rsidP="00FB08F1">
            <w:pPr>
              <w:spacing w:line="252" w:lineRule="auto"/>
              <w:rPr>
                <w:rFonts w:ascii="Arial" w:eastAsia="Calibri" w:hAnsi="Arial" w:cs="Arial"/>
                <w:color w:val="0070C0"/>
                <w:sz w:val="24"/>
                <w:lang w:val="en-US" w:eastAsia="en-GB"/>
              </w:rPr>
            </w:pPr>
            <w:r>
              <w:rPr>
                <w:rFonts w:ascii="Arial" w:eastAsia="Calibri" w:hAnsi="Arial" w:cs="Arial"/>
                <w:color w:val="0070C0"/>
                <w:sz w:val="24"/>
                <w:lang w:val="en-US" w:eastAsia="en-GB"/>
              </w:rPr>
              <w:object w:dxaOrig="1539" w:dyaOrig="996">
                <v:shape id="_x0000_i1046" type="#_x0000_t75" style="width:77.25pt;height:49.5pt" o:ole="">
                  <v:imagedata r:id="rId17" o:title=""/>
                </v:shape>
                <o:OLEObject Type="Embed" ProgID="Acrobat.Document.DC" ShapeID="_x0000_i1046" DrawAspect="Icon" ObjectID="_1709022604" r:id="rId18"/>
              </w:object>
            </w:r>
            <w:bookmarkStart w:id="3" w:name="_GoBack"/>
            <w:bookmarkEnd w:id="3"/>
          </w:p>
        </w:tc>
      </w:tr>
      <w:tr w:rsidR="00FB08F1" w:rsidRPr="00D87C3B" w:rsidTr="005D28B8">
        <w:trPr>
          <w:trHeight w:val="258"/>
        </w:trPr>
        <w:tc>
          <w:tcPr>
            <w:tcW w:w="5350" w:type="dxa"/>
            <w:tcBorders>
              <w:top w:val="single" w:sz="4" w:space="0" w:color="auto"/>
              <w:left w:val="single" w:sz="4" w:space="0" w:color="auto"/>
              <w:bottom w:val="single" w:sz="4" w:space="0" w:color="auto"/>
              <w:right w:val="single" w:sz="4" w:space="0" w:color="auto"/>
            </w:tcBorders>
          </w:tcPr>
          <w:p w:rsidR="00FB08F1" w:rsidRPr="00287A91" w:rsidRDefault="00FB08F1" w:rsidP="00FB08F1">
            <w:pPr>
              <w:numPr>
                <w:ilvl w:val="0"/>
                <w:numId w:val="24"/>
              </w:numPr>
              <w:spacing w:before="100" w:beforeAutospacing="1" w:after="100" w:afterAutospacing="1"/>
              <w:rPr>
                <w:rFonts w:ascii="Arial" w:hAnsi="Arial" w:cs="Arial"/>
                <w:color w:val="000000"/>
              </w:rPr>
            </w:pPr>
            <w:r w:rsidRPr="00287A91">
              <w:rPr>
                <w:rFonts w:ascii="Arial" w:hAnsi="Arial" w:cs="Arial"/>
                <w:color w:val="000000"/>
              </w:rPr>
              <w:t xml:space="preserve">Please confirm how your organisation records risk – do you use a system, if so which system e.g. in house, Ulysses, </w:t>
            </w:r>
            <w:proofErr w:type="spellStart"/>
            <w:r w:rsidRPr="00287A91">
              <w:rPr>
                <w:rFonts w:ascii="Arial" w:hAnsi="Arial" w:cs="Arial"/>
                <w:color w:val="000000"/>
              </w:rPr>
              <w:t>Datix</w:t>
            </w:r>
            <w:proofErr w:type="spellEnd"/>
            <w:r w:rsidRPr="00287A91">
              <w:rPr>
                <w:rFonts w:ascii="Arial" w:hAnsi="Arial" w:cs="Arial"/>
                <w:color w:val="000000"/>
              </w:rPr>
              <w:t>, Radar etc, or do you use excel spreadsheets? </w:t>
            </w:r>
          </w:p>
        </w:tc>
        <w:tc>
          <w:tcPr>
            <w:tcW w:w="5219" w:type="dxa"/>
            <w:tcBorders>
              <w:top w:val="single" w:sz="4" w:space="0" w:color="auto"/>
              <w:left w:val="single" w:sz="4" w:space="0" w:color="auto"/>
              <w:right w:val="single" w:sz="4" w:space="0" w:color="auto"/>
            </w:tcBorders>
          </w:tcPr>
          <w:p w:rsidR="00FB08F1" w:rsidRPr="00B55F70" w:rsidRDefault="0097317B" w:rsidP="00FB08F1">
            <w:pPr>
              <w:spacing w:line="252" w:lineRule="auto"/>
              <w:rPr>
                <w:rFonts w:ascii="Arial" w:eastAsia="Calibri" w:hAnsi="Arial" w:cs="Arial"/>
                <w:color w:val="0070C0"/>
                <w:sz w:val="24"/>
                <w:lang w:val="en-US" w:eastAsia="en-GB"/>
              </w:rPr>
            </w:pPr>
            <w:proofErr w:type="spellStart"/>
            <w:r>
              <w:rPr>
                <w:rFonts w:ascii="Arial" w:eastAsia="Calibri" w:hAnsi="Arial" w:cs="Arial"/>
                <w:color w:val="0070C0"/>
                <w:sz w:val="24"/>
                <w:lang w:val="en-US" w:eastAsia="en-GB"/>
              </w:rPr>
              <w:t>Datix</w:t>
            </w:r>
            <w:proofErr w:type="spellEnd"/>
          </w:p>
        </w:tc>
      </w:tr>
      <w:tr w:rsidR="00FB08F1" w:rsidRPr="00D87C3B" w:rsidTr="005D28B8">
        <w:trPr>
          <w:trHeight w:val="258"/>
        </w:trPr>
        <w:tc>
          <w:tcPr>
            <w:tcW w:w="5350" w:type="dxa"/>
            <w:tcBorders>
              <w:top w:val="single" w:sz="4" w:space="0" w:color="auto"/>
              <w:left w:val="single" w:sz="4" w:space="0" w:color="auto"/>
              <w:bottom w:val="single" w:sz="4" w:space="0" w:color="auto"/>
              <w:right w:val="single" w:sz="4" w:space="0" w:color="auto"/>
            </w:tcBorders>
          </w:tcPr>
          <w:p w:rsidR="00FB08F1" w:rsidRPr="00287A91" w:rsidRDefault="00FB08F1" w:rsidP="00FB08F1">
            <w:pPr>
              <w:numPr>
                <w:ilvl w:val="0"/>
                <w:numId w:val="24"/>
              </w:numPr>
              <w:spacing w:before="100" w:beforeAutospacing="1" w:after="100" w:afterAutospacing="1"/>
              <w:rPr>
                <w:rFonts w:ascii="Arial" w:hAnsi="Arial" w:cs="Arial"/>
                <w:color w:val="000000"/>
              </w:rPr>
            </w:pPr>
            <w:r w:rsidRPr="00287A91">
              <w:rPr>
                <w:rFonts w:ascii="Arial" w:hAnsi="Arial" w:cs="Arial"/>
                <w:color w:val="000000"/>
              </w:rPr>
              <w:t>Please provide the risk management role structure within your organisation including the Banding of these roles </w:t>
            </w:r>
          </w:p>
        </w:tc>
        <w:tc>
          <w:tcPr>
            <w:tcW w:w="5219" w:type="dxa"/>
            <w:tcBorders>
              <w:top w:val="single" w:sz="4" w:space="0" w:color="auto"/>
              <w:left w:val="single" w:sz="4" w:space="0" w:color="auto"/>
              <w:right w:val="single" w:sz="4" w:space="0" w:color="auto"/>
            </w:tcBorders>
          </w:tcPr>
          <w:p w:rsidR="00FB08F1" w:rsidRPr="00B55F70" w:rsidRDefault="0097317B" w:rsidP="00FB08F1">
            <w:pPr>
              <w:spacing w:line="252" w:lineRule="auto"/>
              <w:rPr>
                <w:rFonts w:ascii="Arial" w:eastAsia="Calibri" w:hAnsi="Arial" w:cs="Arial"/>
                <w:color w:val="0070C0"/>
                <w:sz w:val="24"/>
                <w:lang w:val="en-US" w:eastAsia="en-GB"/>
              </w:rPr>
            </w:pPr>
            <w:r>
              <w:rPr>
                <w:rFonts w:ascii="Arial" w:eastAsia="Calibri" w:hAnsi="Arial" w:cs="Arial"/>
                <w:color w:val="0070C0"/>
                <w:sz w:val="24"/>
                <w:lang w:val="en-US" w:eastAsia="en-GB"/>
              </w:rPr>
              <w:t xml:space="preserve">Currently under review, structure consists solely of </w:t>
            </w:r>
            <w:r w:rsidR="00287A91">
              <w:rPr>
                <w:rFonts w:ascii="Arial" w:eastAsia="Calibri" w:hAnsi="Arial" w:cs="Arial"/>
                <w:color w:val="0070C0"/>
                <w:sz w:val="24"/>
                <w:lang w:val="en-US" w:eastAsia="en-GB"/>
              </w:rPr>
              <w:t>*</w:t>
            </w:r>
            <w:r>
              <w:rPr>
                <w:rFonts w:ascii="Arial" w:eastAsia="Calibri" w:hAnsi="Arial" w:cs="Arial"/>
                <w:color w:val="0070C0"/>
                <w:sz w:val="24"/>
                <w:lang w:val="en-US" w:eastAsia="en-GB"/>
              </w:rPr>
              <w:t>Quality, Governance, Compliance &amp; Risk Manager 8b</w:t>
            </w:r>
          </w:p>
        </w:tc>
      </w:tr>
      <w:bookmarkEnd w:id="0"/>
    </w:tbl>
    <w:p w:rsidR="00441658" w:rsidRPr="00441658" w:rsidRDefault="00441658" w:rsidP="00441658">
      <w:pPr>
        <w:spacing w:after="0" w:line="240" w:lineRule="auto"/>
        <w:ind w:right="2363"/>
        <w:rPr>
          <w:rFonts w:ascii="Arial" w:eastAsia="Calibri" w:hAnsi="Arial" w:cs="Arial"/>
          <w:sz w:val="24"/>
          <w:szCs w:val="24"/>
        </w:rPr>
      </w:pPr>
    </w:p>
    <w:sectPr w:rsidR="00441658" w:rsidRPr="00441658" w:rsidSect="00AB100E">
      <w:headerReference w:type="first" r:id="rId19"/>
      <w:footerReference w:type="first" r:id="rId20"/>
      <w:pgSz w:w="11906" w:h="16838"/>
      <w:pgMar w:top="720" w:right="720" w:bottom="720" w:left="720" w:header="567"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A20AE" w:rsidRDefault="00FA20AE" w:rsidP="0033551A">
      <w:pPr>
        <w:spacing w:after="0" w:line="240" w:lineRule="auto"/>
      </w:pPr>
      <w:r>
        <w:separator/>
      </w:r>
    </w:p>
  </w:endnote>
  <w:endnote w:type="continuationSeparator" w:id="0">
    <w:p w:rsidR="00FA20AE" w:rsidRDefault="00FA20AE" w:rsidP="003355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651EE" w:rsidRDefault="002651EE" w:rsidP="002651EE">
    <w:pPr>
      <w:pStyle w:val="Footer"/>
      <w:tabs>
        <w:tab w:val="clear" w:pos="4513"/>
        <w:tab w:val="clear" w:pos="9026"/>
        <w:tab w:val="left" w:pos="1250"/>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A20AE" w:rsidRDefault="00FA20AE" w:rsidP="0033551A">
      <w:pPr>
        <w:spacing w:after="0" w:line="240" w:lineRule="auto"/>
      </w:pPr>
      <w:r>
        <w:separator/>
      </w:r>
    </w:p>
  </w:footnote>
  <w:footnote w:type="continuationSeparator" w:id="0">
    <w:p w:rsidR="00FA20AE" w:rsidRDefault="00FA20AE" w:rsidP="0033551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651EE" w:rsidRDefault="002651EE">
    <w:pPr>
      <w:pStyle w:val="Header"/>
    </w:pPr>
    <w:r>
      <w:rPr>
        <w:rFonts w:ascii="Arial" w:hAnsi="Arial" w:cs="Arial"/>
        <w:noProof/>
        <w:sz w:val="24"/>
        <w:szCs w:val="24"/>
        <w:lang w:eastAsia="en-GB"/>
      </w:rPr>
      <w:drawing>
        <wp:anchor distT="0" distB="0" distL="114300" distR="114300" simplePos="0" relativeHeight="251659264" behindDoc="0" locked="0" layoutInCell="1" allowOverlap="1" wp14:anchorId="55D32F3F" wp14:editId="21C854F6">
          <wp:simplePos x="0" y="0"/>
          <wp:positionH relativeFrom="column">
            <wp:posOffset>5105400</wp:posOffset>
          </wp:positionH>
          <wp:positionV relativeFrom="paragraph">
            <wp:posOffset>-32385</wp:posOffset>
          </wp:positionV>
          <wp:extent cx="1524000" cy="73152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ft logo 2017.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24000" cy="73152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C057D2"/>
    <w:multiLevelType w:val="hybridMultilevel"/>
    <w:tmpl w:val="D0B2F9B4"/>
    <w:lvl w:ilvl="0" w:tplc="D5D259FE">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 w15:restartNumberingAfterBreak="0">
    <w:nsid w:val="11F05CD9"/>
    <w:multiLevelType w:val="multilevel"/>
    <w:tmpl w:val="853606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3AA06DC"/>
    <w:multiLevelType w:val="hybridMultilevel"/>
    <w:tmpl w:val="C8E8FC94"/>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1404106D"/>
    <w:multiLevelType w:val="hybridMultilevel"/>
    <w:tmpl w:val="AFEEF4E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 w15:restartNumberingAfterBreak="0">
    <w:nsid w:val="1F095A76"/>
    <w:multiLevelType w:val="hybridMultilevel"/>
    <w:tmpl w:val="7A0EEE40"/>
    <w:lvl w:ilvl="0" w:tplc="08090017">
      <w:start w:val="1"/>
      <w:numFmt w:val="lowerLetter"/>
      <w:lvlText w:val="%1)"/>
      <w:lvlJc w:val="left"/>
      <w:pPr>
        <w:ind w:left="1800" w:hanging="360"/>
      </w:pPr>
    </w:lvl>
    <w:lvl w:ilvl="1" w:tplc="08090019">
      <w:start w:val="1"/>
      <w:numFmt w:val="lowerLetter"/>
      <w:lvlText w:val="%2."/>
      <w:lvlJc w:val="left"/>
      <w:pPr>
        <w:ind w:left="2520" w:hanging="360"/>
      </w:pPr>
    </w:lvl>
    <w:lvl w:ilvl="2" w:tplc="0809001B">
      <w:start w:val="1"/>
      <w:numFmt w:val="lowerRoman"/>
      <w:lvlText w:val="%3."/>
      <w:lvlJc w:val="right"/>
      <w:pPr>
        <w:ind w:left="3240" w:hanging="180"/>
      </w:pPr>
    </w:lvl>
    <w:lvl w:ilvl="3" w:tplc="0809000F">
      <w:start w:val="1"/>
      <w:numFmt w:val="decimal"/>
      <w:lvlText w:val="%4."/>
      <w:lvlJc w:val="left"/>
      <w:pPr>
        <w:ind w:left="3960" w:hanging="360"/>
      </w:pPr>
    </w:lvl>
    <w:lvl w:ilvl="4" w:tplc="08090019">
      <w:start w:val="1"/>
      <w:numFmt w:val="lowerLetter"/>
      <w:lvlText w:val="%5."/>
      <w:lvlJc w:val="left"/>
      <w:pPr>
        <w:ind w:left="4680" w:hanging="360"/>
      </w:pPr>
    </w:lvl>
    <w:lvl w:ilvl="5" w:tplc="0809001B">
      <w:start w:val="1"/>
      <w:numFmt w:val="lowerRoman"/>
      <w:lvlText w:val="%6."/>
      <w:lvlJc w:val="right"/>
      <w:pPr>
        <w:ind w:left="5400" w:hanging="180"/>
      </w:pPr>
    </w:lvl>
    <w:lvl w:ilvl="6" w:tplc="0809000F">
      <w:start w:val="1"/>
      <w:numFmt w:val="decimal"/>
      <w:lvlText w:val="%7."/>
      <w:lvlJc w:val="left"/>
      <w:pPr>
        <w:ind w:left="6120" w:hanging="360"/>
      </w:pPr>
    </w:lvl>
    <w:lvl w:ilvl="7" w:tplc="08090019">
      <w:start w:val="1"/>
      <w:numFmt w:val="lowerLetter"/>
      <w:lvlText w:val="%8."/>
      <w:lvlJc w:val="left"/>
      <w:pPr>
        <w:ind w:left="6840" w:hanging="360"/>
      </w:pPr>
    </w:lvl>
    <w:lvl w:ilvl="8" w:tplc="0809001B">
      <w:start w:val="1"/>
      <w:numFmt w:val="lowerRoman"/>
      <w:lvlText w:val="%9."/>
      <w:lvlJc w:val="right"/>
      <w:pPr>
        <w:ind w:left="7560" w:hanging="180"/>
      </w:pPr>
    </w:lvl>
  </w:abstractNum>
  <w:abstractNum w:abstractNumId="5" w15:restartNumberingAfterBreak="0">
    <w:nsid w:val="201A3D35"/>
    <w:multiLevelType w:val="multilevel"/>
    <w:tmpl w:val="B55279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230F267D"/>
    <w:multiLevelType w:val="hybridMultilevel"/>
    <w:tmpl w:val="C7E4EC5C"/>
    <w:lvl w:ilvl="0" w:tplc="C9E4D41C">
      <w:start w:val="1"/>
      <w:numFmt w:val="decimal"/>
      <w:lvlText w:val="%1."/>
      <w:lvlJc w:val="left"/>
      <w:pPr>
        <w:ind w:left="720" w:hanging="360"/>
      </w:pPr>
      <w:rPr>
        <w:rFonts w:ascii="Times New Roman" w:hAnsi="Times New Roman" w:cs="Times New Roman" w:hint="default"/>
        <w:i/>
        <w:sz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DD91102"/>
    <w:multiLevelType w:val="hybridMultilevel"/>
    <w:tmpl w:val="1E2260C4"/>
    <w:lvl w:ilvl="0" w:tplc="1442745C">
      <w:numFmt w:val="bullet"/>
      <w:lvlText w:val=""/>
      <w:lvlJc w:val="left"/>
      <w:pPr>
        <w:ind w:left="720" w:hanging="360"/>
      </w:pPr>
      <w:rPr>
        <w:rFonts w:ascii="Symbol" w:eastAsia="Calibri" w:hAnsi="Symbol"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3EFE4B05"/>
    <w:multiLevelType w:val="hybridMultilevel"/>
    <w:tmpl w:val="55E0051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 w15:restartNumberingAfterBreak="0">
    <w:nsid w:val="405F43E6"/>
    <w:multiLevelType w:val="multilevel"/>
    <w:tmpl w:val="3DAA32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7EE39E9"/>
    <w:multiLevelType w:val="hybridMultilevel"/>
    <w:tmpl w:val="B3D0A5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513D65E6"/>
    <w:multiLevelType w:val="hybridMultilevel"/>
    <w:tmpl w:val="AFEEF4E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 w15:restartNumberingAfterBreak="0">
    <w:nsid w:val="52B81208"/>
    <w:multiLevelType w:val="hybridMultilevel"/>
    <w:tmpl w:val="E6781FA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AB06478"/>
    <w:multiLevelType w:val="hybridMultilevel"/>
    <w:tmpl w:val="541E81BE"/>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09A4522"/>
    <w:multiLevelType w:val="hybridMultilevel"/>
    <w:tmpl w:val="DD5A83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68A052A"/>
    <w:multiLevelType w:val="multilevel"/>
    <w:tmpl w:val="47DE8E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15:restartNumberingAfterBreak="0">
    <w:nsid w:val="6C554A3C"/>
    <w:multiLevelType w:val="hybridMultilevel"/>
    <w:tmpl w:val="6DD896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C9725D0"/>
    <w:multiLevelType w:val="multilevel"/>
    <w:tmpl w:val="A2E6EBA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711038B9"/>
    <w:multiLevelType w:val="hybridMultilevel"/>
    <w:tmpl w:val="885E00E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 w15:restartNumberingAfterBreak="0">
    <w:nsid w:val="735E39F8"/>
    <w:multiLevelType w:val="multilevel"/>
    <w:tmpl w:val="463E2C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15:restartNumberingAfterBreak="0">
    <w:nsid w:val="7B3A27DE"/>
    <w:multiLevelType w:val="multilevel"/>
    <w:tmpl w:val="47DE8E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17"/>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num>
  <w:num w:numId="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num>
  <w:num w:numId="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3"/>
  </w:num>
  <w:num w:numId="11">
    <w:abstractNumId w:val="1"/>
  </w:num>
  <w:num w:numId="12">
    <w:abstractNumId w:val="9"/>
  </w:num>
  <w:num w:numId="1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num>
  <w:num w:numId="15">
    <w:abstractNumId w:val="4"/>
  </w:num>
  <w:num w:numId="16">
    <w:abstractNumId w:val="16"/>
  </w:num>
  <w:num w:numId="17">
    <w:abstractNumId w:val="13"/>
  </w:num>
  <w:num w:numId="18">
    <w:abstractNumId w:val="10"/>
  </w:num>
  <w:num w:numId="1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4"/>
  </w:num>
  <w:num w:numId="21">
    <w:abstractNumId w:val="12"/>
  </w:num>
  <w:num w:numId="2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5"/>
  </w:num>
  <w:num w:numId="2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551A"/>
    <w:rsid w:val="00020CF0"/>
    <w:rsid w:val="000301C4"/>
    <w:rsid w:val="0004245E"/>
    <w:rsid w:val="000A66CF"/>
    <w:rsid w:val="000B1EBE"/>
    <w:rsid w:val="000E4EFA"/>
    <w:rsid w:val="0013002B"/>
    <w:rsid w:val="00156725"/>
    <w:rsid w:val="00161248"/>
    <w:rsid w:val="001E465E"/>
    <w:rsid w:val="00237B1C"/>
    <w:rsid w:val="002651EE"/>
    <w:rsid w:val="00287A91"/>
    <w:rsid w:val="002A7C24"/>
    <w:rsid w:val="002F1421"/>
    <w:rsid w:val="00316529"/>
    <w:rsid w:val="003354E7"/>
    <w:rsid w:val="0033551A"/>
    <w:rsid w:val="003503FB"/>
    <w:rsid w:val="003804ED"/>
    <w:rsid w:val="003C4E44"/>
    <w:rsid w:val="004360B0"/>
    <w:rsid w:val="00437AC7"/>
    <w:rsid w:val="00440E7F"/>
    <w:rsid w:val="00441658"/>
    <w:rsid w:val="00472C36"/>
    <w:rsid w:val="004738BF"/>
    <w:rsid w:val="00482226"/>
    <w:rsid w:val="00496B87"/>
    <w:rsid w:val="004A4CD1"/>
    <w:rsid w:val="004B4B3E"/>
    <w:rsid w:val="004C740E"/>
    <w:rsid w:val="00504570"/>
    <w:rsid w:val="00533AE8"/>
    <w:rsid w:val="00547C6C"/>
    <w:rsid w:val="0059095F"/>
    <w:rsid w:val="0059359D"/>
    <w:rsid w:val="005A01F8"/>
    <w:rsid w:val="005A3B76"/>
    <w:rsid w:val="005A46B3"/>
    <w:rsid w:val="005A71C1"/>
    <w:rsid w:val="005B3F1E"/>
    <w:rsid w:val="005D64C5"/>
    <w:rsid w:val="00616438"/>
    <w:rsid w:val="0064633A"/>
    <w:rsid w:val="00686130"/>
    <w:rsid w:val="006974B9"/>
    <w:rsid w:val="006C4C0C"/>
    <w:rsid w:val="006E4DEA"/>
    <w:rsid w:val="00711ACC"/>
    <w:rsid w:val="007D0C15"/>
    <w:rsid w:val="007E5D80"/>
    <w:rsid w:val="0081124D"/>
    <w:rsid w:val="0084392F"/>
    <w:rsid w:val="00875881"/>
    <w:rsid w:val="00877D9C"/>
    <w:rsid w:val="00880170"/>
    <w:rsid w:val="00885903"/>
    <w:rsid w:val="009160DC"/>
    <w:rsid w:val="0092478A"/>
    <w:rsid w:val="00937110"/>
    <w:rsid w:val="0094299E"/>
    <w:rsid w:val="009529EC"/>
    <w:rsid w:val="00957B65"/>
    <w:rsid w:val="0097317B"/>
    <w:rsid w:val="009B58B0"/>
    <w:rsid w:val="009D4EB5"/>
    <w:rsid w:val="00A02F28"/>
    <w:rsid w:val="00A5218A"/>
    <w:rsid w:val="00A67D0C"/>
    <w:rsid w:val="00AB100E"/>
    <w:rsid w:val="00AE611D"/>
    <w:rsid w:val="00AF61D4"/>
    <w:rsid w:val="00B21EE9"/>
    <w:rsid w:val="00B46636"/>
    <w:rsid w:val="00B54AFE"/>
    <w:rsid w:val="00B55F70"/>
    <w:rsid w:val="00B719F2"/>
    <w:rsid w:val="00BA5B8C"/>
    <w:rsid w:val="00BD711E"/>
    <w:rsid w:val="00BE1D62"/>
    <w:rsid w:val="00BE2769"/>
    <w:rsid w:val="00C41C65"/>
    <w:rsid w:val="00C830A2"/>
    <w:rsid w:val="00C97915"/>
    <w:rsid w:val="00CA1233"/>
    <w:rsid w:val="00CD315C"/>
    <w:rsid w:val="00CD7F59"/>
    <w:rsid w:val="00CF2C29"/>
    <w:rsid w:val="00D62DB6"/>
    <w:rsid w:val="00D87C3B"/>
    <w:rsid w:val="00DC04F2"/>
    <w:rsid w:val="00EF58AF"/>
    <w:rsid w:val="00F02362"/>
    <w:rsid w:val="00F94BEF"/>
    <w:rsid w:val="00FA20AE"/>
    <w:rsid w:val="00FB08F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28BC7799"/>
  <w15:chartTrackingRefBased/>
  <w15:docId w15:val="{369B3A4C-2B6B-4702-B128-248AB61C53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3551A"/>
    <w:pPr>
      <w:tabs>
        <w:tab w:val="center" w:pos="4513"/>
        <w:tab w:val="right" w:pos="9026"/>
      </w:tabs>
      <w:spacing w:after="0" w:line="240" w:lineRule="auto"/>
    </w:pPr>
  </w:style>
  <w:style w:type="character" w:customStyle="1" w:styleId="HeaderChar">
    <w:name w:val="Header Char"/>
    <w:basedOn w:val="DefaultParagraphFont"/>
    <w:link w:val="Header"/>
    <w:uiPriority w:val="99"/>
    <w:rsid w:val="0033551A"/>
  </w:style>
  <w:style w:type="paragraph" w:styleId="Footer">
    <w:name w:val="footer"/>
    <w:basedOn w:val="Normal"/>
    <w:link w:val="FooterChar"/>
    <w:uiPriority w:val="99"/>
    <w:unhideWhenUsed/>
    <w:rsid w:val="0033551A"/>
    <w:pPr>
      <w:tabs>
        <w:tab w:val="center" w:pos="4513"/>
        <w:tab w:val="right" w:pos="9026"/>
      </w:tabs>
      <w:spacing w:after="0" w:line="240" w:lineRule="auto"/>
    </w:pPr>
  </w:style>
  <w:style w:type="character" w:customStyle="1" w:styleId="FooterChar">
    <w:name w:val="Footer Char"/>
    <w:basedOn w:val="DefaultParagraphFont"/>
    <w:link w:val="Footer"/>
    <w:uiPriority w:val="99"/>
    <w:rsid w:val="0033551A"/>
  </w:style>
  <w:style w:type="paragraph" w:styleId="ListParagraph">
    <w:name w:val="List Paragraph"/>
    <w:basedOn w:val="Normal"/>
    <w:uiPriority w:val="34"/>
    <w:qFormat/>
    <w:rsid w:val="00937110"/>
    <w:pPr>
      <w:ind w:left="720"/>
      <w:contextualSpacing/>
    </w:pPr>
  </w:style>
  <w:style w:type="paragraph" w:styleId="NormalWeb">
    <w:name w:val="Normal (Web)"/>
    <w:basedOn w:val="Normal"/>
    <w:uiPriority w:val="99"/>
    <w:semiHidden/>
    <w:unhideWhenUsed/>
    <w:rsid w:val="003C4E44"/>
    <w:pPr>
      <w:spacing w:before="100" w:beforeAutospacing="1" w:after="100" w:afterAutospacing="1" w:line="240" w:lineRule="auto"/>
    </w:pPr>
    <w:rPr>
      <w:rFonts w:ascii="Times New Roman" w:hAnsi="Times New Roman" w:cs="Times New Roman"/>
      <w:sz w:val="24"/>
      <w:szCs w:val="24"/>
      <w:lang w:eastAsia="en-GB"/>
    </w:rPr>
  </w:style>
  <w:style w:type="paragraph" w:styleId="PlainText">
    <w:name w:val="Plain Text"/>
    <w:basedOn w:val="Normal"/>
    <w:link w:val="PlainTextChar"/>
    <w:uiPriority w:val="99"/>
    <w:semiHidden/>
    <w:unhideWhenUsed/>
    <w:rsid w:val="00AB100E"/>
    <w:pPr>
      <w:spacing w:after="0" w:line="240" w:lineRule="auto"/>
    </w:pPr>
    <w:rPr>
      <w:rFonts w:ascii="Calibri" w:hAnsi="Calibri" w:cs="Calibri"/>
    </w:rPr>
  </w:style>
  <w:style w:type="character" w:customStyle="1" w:styleId="PlainTextChar">
    <w:name w:val="Plain Text Char"/>
    <w:basedOn w:val="DefaultParagraphFont"/>
    <w:link w:val="PlainText"/>
    <w:uiPriority w:val="99"/>
    <w:semiHidden/>
    <w:rsid w:val="00AB100E"/>
    <w:rPr>
      <w:rFonts w:ascii="Calibri" w:hAnsi="Calibri" w:cs="Calibri"/>
    </w:rPr>
  </w:style>
  <w:style w:type="table" w:styleId="TableGrid">
    <w:name w:val="Table Grid"/>
    <w:basedOn w:val="TableNormal"/>
    <w:uiPriority w:val="59"/>
    <w:rsid w:val="005A01F8"/>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04570"/>
    <w:pPr>
      <w:autoSpaceDE w:val="0"/>
      <w:autoSpaceDN w:val="0"/>
      <w:adjustRightInd w:val="0"/>
      <w:spacing w:after="0" w:line="240" w:lineRule="auto"/>
    </w:pPr>
    <w:rPr>
      <w:rFonts w:ascii="Arial" w:hAnsi="Arial" w:cs="Arial"/>
      <w:color w:val="000000"/>
      <w:sz w:val="24"/>
      <w:szCs w:val="24"/>
    </w:rPr>
  </w:style>
  <w:style w:type="character" w:styleId="Hyperlink">
    <w:name w:val="Hyperlink"/>
    <w:basedOn w:val="DefaultParagraphFont"/>
    <w:uiPriority w:val="99"/>
    <w:semiHidden/>
    <w:unhideWhenUsed/>
    <w:rsid w:val="0004245E"/>
    <w:rPr>
      <w:color w:val="0000FF"/>
      <w:u w:val="single"/>
    </w:rPr>
  </w:style>
  <w:style w:type="character" w:styleId="FollowedHyperlink">
    <w:name w:val="FollowedHyperlink"/>
    <w:basedOn w:val="DefaultParagraphFont"/>
    <w:uiPriority w:val="99"/>
    <w:semiHidden/>
    <w:unhideWhenUsed/>
    <w:rsid w:val="0004245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37942">
      <w:bodyDiv w:val="1"/>
      <w:marLeft w:val="0"/>
      <w:marRight w:val="0"/>
      <w:marTop w:val="0"/>
      <w:marBottom w:val="0"/>
      <w:divBdr>
        <w:top w:val="none" w:sz="0" w:space="0" w:color="auto"/>
        <w:left w:val="none" w:sz="0" w:space="0" w:color="auto"/>
        <w:bottom w:val="none" w:sz="0" w:space="0" w:color="auto"/>
        <w:right w:val="none" w:sz="0" w:space="0" w:color="auto"/>
      </w:divBdr>
    </w:div>
    <w:div w:id="135607988">
      <w:bodyDiv w:val="1"/>
      <w:marLeft w:val="0"/>
      <w:marRight w:val="0"/>
      <w:marTop w:val="0"/>
      <w:marBottom w:val="0"/>
      <w:divBdr>
        <w:top w:val="none" w:sz="0" w:space="0" w:color="auto"/>
        <w:left w:val="none" w:sz="0" w:space="0" w:color="auto"/>
        <w:bottom w:val="none" w:sz="0" w:space="0" w:color="auto"/>
        <w:right w:val="none" w:sz="0" w:space="0" w:color="auto"/>
      </w:divBdr>
    </w:div>
    <w:div w:id="138502382">
      <w:bodyDiv w:val="1"/>
      <w:marLeft w:val="0"/>
      <w:marRight w:val="0"/>
      <w:marTop w:val="0"/>
      <w:marBottom w:val="0"/>
      <w:divBdr>
        <w:top w:val="none" w:sz="0" w:space="0" w:color="auto"/>
        <w:left w:val="none" w:sz="0" w:space="0" w:color="auto"/>
        <w:bottom w:val="none" w:sz="0" w:space="0" w:color="auto"/>
        <w:right w:val="none" w:sz="0" w:space="0" w:color="auto"/>
      </w:divBdr>
    </w:div>
    <w:div w:id="159274691">
      <w:bodyDiv w:val="1"/>
      <w:marLeft w:val="0"/>
      <w:marRight w:val="0"/>
      <w:marTop w:val="0"/>
      <w:marBottom w:val="0"/>
      <w:divBdr>
        <w:top w:val="none" w:sz="0" w:space="0" w:color="auto"/>
        <w:left w:val="none" w:sz="0" w:space="0" w:color="auto"/>
        <w:bottom w:val="none" w:sz="0" w:space="0" w:color="auto"/>
        <w:right w:val="none" w:sz="0" w:space="0" w:color="auto"/>
      </w:divBdr>
    </w:div>
    <w:div w:id="188027226">
      <w:bodyDiv w:val="1"/>
      <w:marLeft w:val="0"/>
      <w:marRight w:val="0"/>
      <w:marTop w:val="0"/>
      <w:marBottom w:val="0"/>
      <w:divBdr>
        <w:top w:val="none" w:sz="0" w:space="0" w:color="auto"/>
        <w:left w:val="none" w:sz="0" w:space="0" w:color="auto"/>
        <w:bottom w:val="none" w:sz="0" w:space="0" w:color="auto"/>
        <w:right w:val="none" w:sz="0" w:space="0" w:color="auto"/>
      </w:divBdr>
    </w:div>
    <w:div w:id="226499489">
      <w:bodyDiv w:val="1"/>
      <w:marLeft w:val="0"/>
      <w:marRight w:val="0"/>
      <w:marTop w:val="0"/>
      <w:marBottom w:val="0"/>
      <w:divBdr>
        <w:top w:val="none" w:sz="0" w:space="0" w:color="auto"/>
        <w:left w:val="none" w:sz="0" w:space="0" w:color="auto"/>
        <w:bottom w:val="none" w:sz="0" w:space="0" w:color="auto"/>
        <w:right w:val="none" w:sz="0" w:space="0" w:color="auto"/>
      </w:divBdr>
    </w:div>
    <w:div w:id="276180644">
      <w:bodyDiv w:val="1"/>
      <w:marLeft w:val="0"/>
      <w:marRight w:val="0"/>
      <w:marTop w:val="0"/>
      <w:marBottom w:val="0"/>
      <w:divBdr>
        <w:top w:val="none" w:sz="0" w:space="0" w:color="auto"/>
        <w:left w:val="none" w:sz="0" w:space="0" w:color="auto"/>
        <w:bottom w:val="none" w:sz="0" w:space="0" w:color="auto"/>
        <w:right w:val="none" w:sz="0" w:space="0" w:color="auto"/>
      </w:divBdr>
    </w:div>
    <w:div w:id="421292653">
      <w:bodyDiv w:val="1"/>
      <w:marLeft w:val="0"/>
      <w:marRight w:val="0"/>
      <w:marTop w:val="0"/>
      <w:marBottom w:val="0"/>
      <w:divBdr>
        <w:top w:val="none" w:sz="0" w:space="0" w:color="auto"/>
        <w:left w:val="none" w:sz="0" w:space="0" w:color="auto"/>
        <w:bottom w:val="none" w:sz="0" w:space="0" w:color="auto"/>
        <w:right w:val="none" w:sz="0" w:space="0" w:color="auto"/>
      </w:divBdr>
    </w:div>
    <w:div w:id="529756760">
      <w:bodyDiv w:val="1"/>
      <w:marLeft w:val="0"/>
      <w:marRight w:val="0"/>
      <w:marTop w:val="0"/>
      <w:marBottom w:val="0"/>
      <w:divBdr>
        <w:top w:val="none" w:sz="0" w:space="0" w:color="auto"/>
        <w:left w:val="none" w:sz="0" w:space="0" w:color="auto"/>
        <w:bottom w:val="none" w:sz="0" w:space="0" w:color="auto"/>
        <w:right w:val="none" w:sz="0" w:space="0" w:color="auto"/>
      </w:divBdr>
    </w:div>
    <w:div w:id="661782818">
      <w:bodyDiv w:val="1"/>
      <w:marLeft w:val="0"/>
      <w:marRight w:val="0"/>
      <w:marTop w:val="0"/>
      <w:marBottom w:val="0"/>
      <w:divBdr>
        <w:top w:val="none" w:sz="0" w:space="0" w:color="auto"/>
        <w:left w:val="none" w:sz="0" w:space="0" w:color="auto"/>
        <w:bottom w:val="none" w:sz="0" w:space="0" w:color="auto"/>
        <w:right w:val="none" w:sz="0" w:space="0" w:color="auto"/>
      </w:divBdr>
    </w:div>
    <w:div w:id="700323750">
      <w:bodyDiv w:val="1"/>
      <w:marLeft w:val="0"/>
      <w:marRight w:val="0"/>
      <w:marTop w:val="0"/>
      <w:marBottom w:val="0"/>
      <w:divBdr>
        <w:top w:val="none" w:sz="0" w:space="0" w:color="auto"/>
        <w:left w:val="none" w:sz="0" w:space="0" w:color="auto"/>
        <w:bottom w:val="none" w:sz="0" w:space="0" w:color="auto"/>
        <w:right w:val="none" w:sz="0" w:space="0" w:color="auto"/>
      </w:divBdr>
    </w:div>
    <w:div w:id="723022455">
      <w:bodyDiv w:val="1"/>
      <w:marLeft w:val="0"/>
      <w:marRight w:val="0"/>
      <w:marTop w:val="0"/>
      <w:marBottom w:val="0"/>
      <w:divBdr>
        <w:top w:val="none" w:sz="0" w:space="0" w:color="auto"/>
        <w:left w:val="none" w:sz="0" w:space="0" w:color="auto"/>
        <w:bottom w:val="none" w:sz="0" w:space="0" w:color="auto"/>
        <w:right w:val="none" w:sz="0" w:space="0" w:color="auto"/>
      </w:divBdr>
    </w:div>
    <w:div w:id="763385292">
      <w:bodyDiv w:val="1"/>
      <w:marLeft w:val="0"/>
      <w:marRight w:val="0"/>
      <w:marTop w:val="0"/>
      <w:marBottom w:val="0"/>
      <w:divBdr>
        <w:top w:val="none" w:sz="0" w:space="0" w:color="auto"/>
        <w:left w:val="none" w:sz="0" w:space="0" w:color="auto"/>
        <w:bottom w:val="none" w:sz="0" w:space="0" w:color="auto"/>
        <w:right w:val="none" w:sz="0" w:space="0" w:color="auto"/>
      </w:divBdr>
    </w:div>
    <w:div w:id="763452904">
      <w:bodyDiv w:val="1"/>
      <w:marLeft w:val="0"/>
      <w:marRight w:val="0"/>
      <w:marTop w:val="0"/>
      <w:marBottom w:val="0"/>
      <w:divBdr>
        <w:top w:val="none" w:sz="0" w:space="0" w:color="auto"/>
        <w:left w:val="none" w:sz="0" w:space="0" w:color="auto"/>
        <w:bottom w:val="none" w:sz="0" w:space="0" w:color="auto"/>
        <w:right w:val="none" w:sz="0" w:space="0" w:color="auto"/>
      </w:divBdr>
    </w:div>
    <w:div w:id="808667682">
      <w:bodyDiv w:val="1"/>
      <w:marLeft w:val="0"/>
      <w:marRight w:val="0"/>
      <w:marTop w:val="0"/>
      <w:marBottom w:val="0"/>
      <w:divBdr>
        <w:top w:val="none" w:sz="0" w:space="0" w:color="auto"/>
        <w:left w:val="none" w:sz="0" w:space="0" w:color="auto"/>
        <w:bottom w:val="none" w:sz="0" w:space="0" w:color="auto"/>
        <w:right w:val="none" w:sz="0" w:space="0" w:color="auto"/>
      </w:divBdr>
    </w:div>
    <w:div w:id="860514089">
      <w:bodyDiv w:val="1"/>
      <w:marLeft w:val="0"/>
      <w:marRight w:val="0"/>
      <w:marTop w:val="0"/>
      <w:marBottom w:val="0"/>
      <w:divBdr>
        <w:top w:val="none" w:sz="0" w:space="0" w:color="auto"/>
        <w:left w:val="none" w:sz="0" w:space="0" w:color="auto"/>
        <w:bottom w:val="none" w:sz="0" w:space="0" w:color="auto"/>
        <w:right w:val="none" w:sz="0" w:space="0" w:color="auto"/>
      </w:divBdr>
    </w:div>
    <w:div w:id="1009717110">
      <w:bodyDiv w:val="1"/>
      <w:marLeft w:val="0"/>
      <w:marRight w:val="0"/>
      <w:marTop w:val="0"/>
      <w:marBottom w:val="0"/>
      <w:divBdr>
        <w:top w:val="none" w:sz="0" w:space="0" w:color="auto"/>
        <w:left w:val="none" w:sz="0" w:space="0" w:color="auto"/>
        <w:bottom w:val="none" w:sz="0" w:space="0" w:color="auto"/>
        <w:right w:val="none" w:sz="0" w:space="0" w:color="auto"/>
      </w:divBdr>
    </w:div>
    <w:div w:id="1011028150">
      <w:bodyDiv w:val="1"/>
      <w:marLeft w:val="0"/>
      <w:marRight w:val="0"/>
      <w:marTop w:val="0"/>
      <w:marBottom w:val="0"/>
      <w:divBdr>
        <w:top w:val="none" w:sz="0" w:space="0" w:color="auto"/>
        <w:left w:val="none" w:sz="0" w:space="0" w:color="auto"/>
        <w:bottom w:val="none" w:sz="0" w:space="0" w:color="auto"/>
        <w:right w:val="none" w:sz="0" w:space="0" w:color="auto"/>
      </w:divBdr>
    </w:div>
    <w:div w:id="1063061283">
      <w:bodyDiv w:val="1"/>
      <w:marLeft w:val="0"/>
      <w:marRight w:val="0"/>
      <w:marTop w:val="0"/>
      <w:marBottom w:val="0"/>
      <w:divBdr>
        <w:top w:val="none" w:sz="0" w:space="0" w:color="auto"/>
        <w:left w:val="none" w:sz="0" w:space="0" w:color="auto"/>
        <w:bottom w:val="none" w:sz="0" w:space="0" w:color="auto"/>
        <w:right w:val="none" w:sz="0" w:space="0" w:color="auto"/>
      </w:divBdr>
    </w:div>
    <w:div w:id="1116757760">
      <w:bodyDiv w:val="1"/>
      <w:marLeft w:val="0"/>
      <w:marRight w:val="0"/>
      <w:marTop w:val="0"/>
      <w:marBottom w:val="0"/>
      <w:divBdr>
        <w:top w:val="none" w:sz="0" w:space="0" w:color="auto"/>
        <w:left w:val="none" w:sz="0" w:space="0" w:color="auto"/>
        <w:bottom w:val="none" w:sz="0" w:space="0" w:color="auto"/>
        <w:right w:val="none" w:sz="0" w:space="0" w:color="auto"/>
      </w:divBdr>
    </w:div>
    <w:div w:id="1129127448">
      <w:bodyDiv w:val="1"/>
      <w:marLeft w:val="0"/>
      <w:marRight w:val="0"/>
      <w:marTop w:val="0"/>
      <w:marBottom w:val="0"/>
      <w:divBdr>
        <w:top w:val="none" w:sz="0" w:space="0" w:color="auto"/>
        <w:left w:val="none" w:sz="0" w:space="0" w:color="auto"/>
        <w:bottom w:val="none" w:sz="0" w:space="0" w:color="auto"/>
        <w:right w:val="none" w:sz="0" w:space="0" w:color="auto"/>
      </w:divBdr>
    </w:div>
    <w:div w:id="1136872469">
      <w:bodyDiv w:val="1"/>
      <w:marLeft w:val="0"/>
      <w:marRight w:val="0"/>
      <w:marTop w:val="0"/>
      <w:marBottom w:val="0"/>
      <w:divBdr>
        <w:top w:val="none" w:sz="0" w:space="0" w:color="auto"/>
        <w:left w:val="none" w:sz="0" w:space="0" w:color="auto"/>
        <w:bottom w:val="none" w:sz="0" w:space="0" w:color="auto"/>
        <w:right w:val="none" w:sz="0" w:space="0" w:color="auto"/>
      </w:divBdr>
    </w:div>
    <w:div w:id="1596203538">
      <w:bodyDiv w:val="1"/>
      <w:marLeft w:val="0"/>
      <w:marRight w:val="0"/>
      <w:marTop w:val="0"/>
      <w:marBottom w:val="0"/>
      <w:divBdr>
        <w:top w:val="none" w:sz="0" w:space="0" w:color="auto"/>
        <w:left w:val="none" w:sz="0" w:space="0" w:color="auto"/>
        <w:bottom w:val="none" w:sz="0" w:space="0" w:color="auto"/>
        <w:right w:val="none" w:sz="0" w:space="0" w:color="auto"/>
      </w:divBdr>
    </w:div>
    <w:div w:id="1643608966">
      <w:bodyDiv w:val="1"/>
      <w:marLeft w:val="0"/>
      <w:marRight w:val="0"/>
      <w:marTop w:val="0"/>
      <w:marBottom w:val="0"/>
      <w:divBdr>
        <w:top w:val="none" w:sz="0" w:space="0" w:color="auto"/>
        <w:left w:val="none" w:sz="0" w:space="0" w:color="auto"/>
        <w:bottom w:val="none" w:sz="0" w:space="0" w:color="auto"/>
        <w:right w:val="none" w:sz="0" w:space="0" w:color="auto"/>
      </w:divBdr>
    </w:div>
    <w:div w:id="1655718321">
      <w:bodyDiv w:val="1"/>
      <w:marLeft w:val="0"/>
      <w:marRight w:val="0"/>
      <w:marTop w:val="0"/>
      <w:marBottom w:val="0"/>
      <w:divBdr>
        <w:top w:val="none" w:sz="0" w:space="0" w:color="auto"/>
        <w:left w:val="none" w:sz="0" w:space="0" w:color="auto"/>
        <w:bottom w:val="none" w:sz="0" w:space="0" w:color="auto"/>
        <w:right w:val="none" w:sz="0" w:space="0" w:color="auto"/>
      </w:divBdr>
    </w:div>
    <w:div w:id="1685937214">
      <w:bodyDiv w:val="1"/>
      <w:marLeft w:val="0"/>
      <w:marRight w:val="0"/>
      <w:marTop w:val="0"/>
      <w:marBottom w:val="0"/>
      <w:divBdr>
        <w:top w:val="none" w:sz="0" w:space="0" w:color="auto"/>
        <w:left w:val="none" w:sz="0" w:space="0" w:color="auto"/>
        <w:bottom w:val="none" w:sz="0" w:space="0" w:color="auto"/>
        <w:right w:val="none" w:sz="0" w:space="0" w:color="auto"/>
      </w:divBdr>
    </w:div>
    <w:div w:id="1922712405">
      <w:bodyDiv w:val="1"/>
      <w:marLeft w:val="0"/>
      <w:marRight w:val="0"/>
      <w:marTop w:val="0"/>
      <w:marBottom w:val="0"/>
      <w:divBdr>
        <w:top w:val="none" w:sz="0" w:space="0" w:color="auto"/>
        <w:left w:val="none" w:sz="0" w:space="0" w:color="auto"/>
        <w:bottom w:val="none" w:sz="0" w:space="0" w:color="auto"/>
        <w:right w:val="none" w:sz="0" w:space="0" w:color="auto"/>
      </w:divBdr>
    </w:div>
    <w:div w:id="1962877612">
      <w:bodyDiv w:val="1"/>
      <w:marLeft w:val="0"/>
      <w:marRight w:val="0"/>
      <w:marTop w:val="0"/>
      <w:marBottom w:val="0"/>
      <w:divBdr>
        <w:top w:val="none" w:sz="0" w:space="0" w:color="auto"/>
        <w:left w:val="none" w:sz="0" w:space="0" w:color="auto"/>
        <w:bottom w:val="none" w:sz="0" w:space="0" w:color="auto"/>
        <w:right w:val="none" w:sz="0" w:space="0" w:color="auto"/>
      </w:divBdr>
    </w:div>
    <w:div w:id="1991862956">
      <w:bodyDiv w:val="1"/>
      <w:marLeft w:val="0"/>
      <w:marRight w:val="0"/>
      <w:marTop w:val="0"/>
      <w:marBottom w:val="0"/>
      <w:divBdr>
        <w:top w:val="none" w:sz="0" w:space="0" w:color="auto"/>
        <w:left w:val="none" w:sz="0" w:space="0" w:color="auto"/>
        <w:bottom w:val="none" w:sz="0" w:space="0" w:color="auto"/>
        <w:right w:val="none" w:sz="0" w:space="0" w:color="auto"/>
      </w:divBdr>
    </w:div>
    <w:div w:id="1993096268">
      <w:bodyDiv w:val="1"/>
      <w:marLeft w:val="0"/>
      <w:marRight w:val="0"/>
      <w:marTop w:val="0"/>
      <w:marBottom w:val="0"/>
      <w:divBdr>
        <w:top w:val="none" w:sz="0" w:space="0" w:color="auto"/>
        <w:left w:val="none" w:sz="0" w:space="0" w:color="auto"/>
        <w:bottom w:val="none" w:sz="0" w:space="0" w:color="auto"/>
        <w:right w:val="none" w:sz="0" w:space="0" w:color="auto"/>
      </w:divBdr>
    </w:div>
    <w:div w:id="2014143579">
      <w:bodyDiv w:val="1"/>
      <w:marLeft w:val="0"/>
      <w:marRight w:val="0"/>
      <w:marTop w:val="0"/>
      <w:marBottom w:val="0"/>
      <w:divBdr>
        <w:top w:val="none" w:sz="0" w:space="0" w:color="auto"/>
        <w:left w:val="none" w:sz="0" w:space="0" w:color="auto"/>
        <w:bottom w:val="none" w:sz="0" w:space="0" w:color="auto"/>
        <w:right w:val="none" w:sz="0" w:space="0" w:color="auto"/>
      </w:divBdr>
    </w:div>
    <w:div w:id="2026056344">
      <w:bodyDiv w:val="1"/>
      <w:marLeft w:val="0"/>
      <w:marRight w:val="0"/>
      <w:marTop w:val="0"/>
      <w:marBottom w:val="0"/>
      <w:divBdr>
        <w:top w:val="none" w:sz="0" w:space="0" w:color="auto"/>
        <w:left w:val="none" w:sz="0" w:space="0" w:color="auto"/>
        <w:bottom w:val="none" w:sz="0" w:space="0" w:color="auto"/>
        <w:right w:val="none" w:sz="0" w:space="0" w:color="auto"/>
      </w:divBdr>
    </w:div>
    <w:div w:id="2077050496">
      <w:bodyDiv w:val="1"/>
      <w:marLeft w:val="0"/>
      <w:marRight w:val="0"/>
      <w:marTop w:val="0"/>
      <w:marBottom w:val="0"/>
      <w:divBdr>
        <w:top w:val="none" w:sz="0" w:space="0" w:color="auto"/>
        <w:left w:val="none" w:sz="0" w:space="0" w:color="auto"/>
        <w:bottom w:val="none" w:sz="0" w:space="0" w:color="auto"/>
        <w:right w:val="none" w:sz="0" w:space="0" w:color="auto"/>
      </w:divBdr>
    </w:div>
    <w:div w:id="2087220568">
      <w:bodyDiv w:val="1"/>
      <w:marLeft w:val="0"/>
      <w:marRight w:val="0"/>
      <w:marTop w:val="0"/>
      <w:marBottom w:val="0"/>
      <w:divBdr>
        <w:top w:val="none" w:sz="0" w:space="0" w:color="auto"/>
        <w:left w:val="none" w:sz="0" w:space="0" w:color="auto"/>
        <w:bottom w:val="none" w:sz="0" w:space="0" w:color="auto"/>
        <w:right w:val="none" w:sz="0" w:space="0" w:color="auto"/>
      </w:divBdr>
    </w:div>
    <w:div w:id="21191742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Word_Document.docx"/><Relationship Id="rId13" Type="http://schemas.openxmlformats.org/officeDocument/2006/relationships/oleObject" Target="embeddings/oleObject1.bin"/><Relationship Id="rId18" Type="http://schemas.openxmlformats.org/officeDocument/2006/relationships/oleObject" Target="embeddings/oleObject3.bin"/><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image" Target="media/image3.emf"/><Relationship Id="rId17" Type="http://schemas.openxmlformats.org/officeDocument/2006/relationships/image" Target="media/image5.emf"/><Relationship Id="rId2" Type="http://schemas.openxmlformats.org/officeDocument/2006/relationships/styles" Target="styles.xml"/><Relationship Id="rId16" Type="http://schemas.openxmlformats.org/officeDocument/2006/relationships/oleObject" Target="embeddings/oleObject2.bin"/><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therotherhamft.nhs.uk/Corporate_Governance_Information/Corporate_committees_and_meetings/" TargetMode="External"/><Relationship Id="rId5" Type="http://schemas.openxmlformats.org/officeDocument/2006/relationships/footnotes" Target="footnotes.xml"/><Relationship Id="rId15" Type="http://schemas.openxmlformats.org/officeDocument/2006/relationships/image" Target="media/image4.emf"/><Relationship Id="rId10" Type="http://schemas.openxmlformats.org/officeDocument/2006/relationships/package" Target="embeddings/Microsoft_Word_Document1.docx"/><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hyperlink" Target="https://www.therotherhamft.nhs.uk/Corporate_Governance_Information/Corporate_committees_and_meetings/" TargetMode="Externa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56</TotalTime>
  <Pages>2</Pages>
  <Words>372</Words>
  <Characters>2121</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The Rotherham NHS Foundation Trust</Company>
  <LinksUpToDate>false</LinksUpToDate>
  <CharactersWithSpaces>2489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McCleery Rhona;Information Governance Manager</dc:creator>
  <cp:keywords/>
  <dc:description/>
  <cp:lastModifiedBy>Yale Faye; Information Governance Support Officer</cp:lastModifiedBy>
  <cp:revision>18</cp:revision>
  <dcterms:created xsi:type="dcterms:W3CDTF">2022-03-07T09:30:00Z</dcterms:created>
  <dcterms:modified xsi:type="dcterms:W3CDTF">2022-03-17T11:42:00Z</dcterms:modified>
</cp:coreProperties>
</file>