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3602C1">
        <w:rPr>
          <w:rFonts w:ascii="Arial" w:eastAsia="Calibri" w:hAnsi="Arial" w:cs="Arial"/>
          <w:b/>
          <w:sz w:val="24"/>
          <w:szCs w:val="24"/>
        </w:rPr>
        <w:t>6016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570935">
        <w:rPr>
          <w:rFonts w:ascii="Arial" w:eastAsia="Calibri" w:hAnsi="Arial" w:cs="Arial"/>
          <w:b/>
          <w:sz w:val="24"/>
          <w:szCs w:val="24"/>
        </w:rPr>
        <w:t xml:space="preserve"> Clinical - Drugs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570935">
        <w:rPr>
          <w:rFonts w:ascii="Arial" w:eastAsia="Calibri" w:hAnsi="Arial" w:cs="Arial"/>
          <w:b/>
          <w:sz w:val="24"/>
          <w:szCs w:val="24"/>
        </w:rPr>
        <w:t xml:space="preserve">Treatment 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570935">
        <w:rPr>
          <w:rFonts w:ascii="Arial" w:eastAsia="Calibri" w:hAnsi="Arial" w:cs="Arial"/>
          <w:b/>
          <w:sz w:val="24"/>
          <w:szCs w:val="24"/>
        </w:rPr>
        <w:t xml:space="preserve">14/09/2021 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35" w:rsidRPr="00570935" w:rsidRDefault="00570935" w:rsidP="00570935">
            <w:pPr>
              <w:spacing w:after="160" w:line="254" w:lineRule="auto"/>
              <w:rPr>
                <w:sz w:val="28"/>
              </w:rPr>
            </w:pPr>
            <w:r w:rsidRPr="00570935">
              <w:rPr>
                <w:sz w:val="24"/>
                <w:szCs w:val="20"/>
              </w:rPr>
              <w:t>Q1 – In the past 6 months (latest 6 months available) how many patients have received the following treatments (for any disease):</w:t>
            </w:r>
          </w:p>
          <w:p w:rsidR="00570935" w:rsidRPr="00570935" w:rsidRDefault="00570935" w:rsidP="00570935">
            <w:pPr>
              <w:pStyle w:val="gmail-msolistparagraph"/>
              <w:spacing w:before="0" w:beforeAutospacing="0" w:after="0" w:afterAutospacing="0" w:line="254" w:lineRule="auto"/>
              <w:ind w:left="720"/>
              <w:rPr>
                <w:sz w:val="28"/>
              </w:rPr>
            </w:pPr>
            <w:r w:rsidRPr="00570935">
              <w:rPr>
                <w:rFonts w:ascii="Symbol" w:hAnsi="Symbol"/>
                <w:sz w:val="24"/>
                <w:szCs w:val="20"/>
              </w:rPr>
              <w:t></w:t>
            </w:r>
            <w:r w:rsidRPr="00570935">
              <w:rPr>
                <w:rFonts w:ascii="Times New Roman" w:hAnsi="Times New Roman" w:cs="Times New Roman"/>
                <w:sz w:val="18"/>
                <w:szCs w:val="14"/>
              </w:rPr>
              <w:t xml:space="preserve">         </w:t>
            </w:r>
            <w:proofErr w:type="spellStart"/>
            <w:r w:rsidRPr="00570935">
              <w:rPr>
                <w:sz w:val="24"/>
                <w:szCs w:val="20"/>
              </w:rPr>
              <w:t>Berinert</w:t>
            </w:r>
            <w:proofErr w:type="spellEnd"/>
            <w:r w:rsidRPr="00570935">
              <w:rPr>
                <w:sz w:val="24"/>
                <w:szCs w:val="20"/>
              </w:rPr>
              <w:t xml:space="preserve"> (Human C1-esterase inhibitor)</w:t>
            </w:r>
          </w:p>
          <w:p w:rsidR="00570935" w:rsidRPr="00570935" w:rsidRDefault="00570935" w:rsidP="00570935">
            <w:pPr>
              <w:pStyle w:val="gmail-msolistparagraph"/>
              <w:spacing w:before="0" w:beforeAutospacing="0" w:after="0" w:afterAutospacing="0" w:line="254" w:lineRule="auto"/>
              <w:ind w:left="720"/>
              <w:rPr>
                <w:sz w:val="28"/>
              </w:rPr>
            </w:pPr>
            <w:r w:rsidRPr="00570935">
              <w:rPr>
                <w:rFonts w:ascii="Symbol" w:hAnsi="Symbol"/>
                <w:sz w:val="24"/>
                <w:szCs w:val="20"/>
              </w:rPr>
              <w:t></w:t>
            </w:r>
            <w:r w:rsidRPr="00570935">
              <w:rPr>
                <w:rFonts w:ascii="Times New Roman" w:hAnsi="Times New Roman" w:cs="Times New Roman"/>
                <w:sz w:val="18"/>
                <w:szCs w:val="14"/>
              </w:rPr>
              <w:t xml:space="preserve">         </w:t>
            </w:r>
            <w:proofErr w:type="spellStart"/>
            <w:r w:rsidRPr="00570935">
              <w:rPr>
                <w:sz w:val="24"/>
                <w:szCs w:val="20"/>
              </w:rPr>
              <w:t>Cinryze</w:t>
            </w:r>
            <w:proofErr w:type="spellEnd"/>
            <w:r w:rsidRPr="00570935">
              <w:rPr>
                <w:sz w:val="24"/>
                <w:szCs w:val="20"/>
              </w:rPr>
              <w:t xml:space="preserve"> (Human C1-esterase inhibitor)</w:t>
            </w:r>
          </w:p>
          <w:p w:rsidR="00570935" w:rsidRPr="00570935" w:rsidRDefault="00570935" w:rsidP="00570935">
            <w:pPr>
              <w:pStyle w:val="gmail-msolistparagraph"/>
              <w:spacing w:before="0" w:beforeAutospacing="0" w:after="0" w:afterAutospacing="0" w:line="254" w:lineRule="auto"/>
              <w:ind w:left="720"/>
              <w:rPr>
                <w:sz w:val="28"/>
              </w:rPr>
            </w:pPr>
            <w:r w:rsidRPr="00570935">
              <w:rPr>
                <w:rFonts w:ascii="Symbol" w:hAnsi="Symbol"/>
                <w:sz w:val="24"/>
                <w:szCs w:val="20"/>
              </w:rPr>
              <w:t></w:t>
            </w:r>
            <w:r w:rsidRPr="00570935">
              <w:rPr>
                <w:rFonts w:ascii="Times New Roman" w:hAnsi="Times New Roman" w:cs="Times New Roman"/>
                <w:sz w:val="18"/>
                <w:szCs w:val="14"/>
              </w:rPr>
              <w:t xml:space="preserve">         </w:t>
            </w:r>
            <w:proofErr w:type="spellStart"/>
            <w:r w:rsidRPr="00570935">
              <w:rPr>
                <w:sz w:val="24"/>
                <w:szCs w:val="20"/>
              </w:rPr>
              <w:t>Takhzyro</w:t>
            </w:r>
            <w:proofErr w:type="spellEnd"/>
            <w:r w:rsidRPr="00570935">
              <w:rPr>
                <w:sz w:val="24"/>
                <w:szCs w:val="20"/>
              </w:rPr>
              <w:t xml:space="preserve"> (</w:t>
            </w:r>
            <w:proofErr w:type="spellStart"/>
            <w:r w:rsidRPr="00570935">
              <w:rPr>
                <w:sz w:val="24"/>
                <w:szCs w:val="20"/>
              </w:rPr>
              <w:t>Lanadelumab</w:t>
            </w:r>
            <w:proofErr w:type="spellEnd"/>
            <w:r w:rsidRPr="00570935">
              <w:rPr>
                <w:sz w:val="24"/>
                <w:szCs w:val="20"/>
              </w:rPr>
              <w:t>)</w:t>
            </w:r>
          </w:p>
          <w:p w:rsidR="00570935" w:rsidRPr="00570935" w:rsidRDefault="00570935" w:rsidP="00570935">
            <w:pPr>
              <w:pStyle w:val="gmail-msolistparagraph"/>
              <w:spacing w:before="0" w:beforeAutospacing="0" w:after="0" w:afterAutospacing="0" w:line="254" w:lineRule="auto"/>
              <w:ind w:left="720"/>
              <w:rPr>
                <w:sz w:val="28"/>
              </w:rPr>
            </w:pPr>
            <w:r w:rsidRPr="00570935">
              <w:rPr>
                <w:rFonts w:ascii="Symbol" w:hAnsi="Symbol"/>
                <w:sz w:val="24"/>
                <w:szCs w:val="20"/>
              </w:rPr>
              <w:t></w:t>
            </w:r>
            <w:r w:rsidRPr="00570935">
              <w:rPr>
                <w:rFonts w:ascii="Times New Roman" w:hAnsi="Times New Roman" w:cs="Times New Roman"/>
                <w:sz w:val="18"/>
                <w:szCs w:val="14"/>
              </w:rPr>
              <w:t xml:space="preserve">         </w:t>
            </w:r>
            <w:proofErr w:type="spellStart"/>
            <w:r w:rsidRPr="00570935">
              <w:rPr>
                <w:sz w:val="24"/>
                <w:szCs w:val="20"/>
              </w:rPr>
              <w:t>Ruconest</w:t>
            </w:r>
            <w:proofErr w:type="spellEnd"/>
            <w:r w:rsidRPr="00570935">
              <w:rPr>
                <w:sz w:val="24"/>
                <w:szCs w:val="20"/>
              </w:rPr>
              <w:t xml:space="preserve"> (Recombinant human C1-esterase inhibitor)</w:t>
            </w:r>
          </w:p>
          <w:p w:rsidR="00570935" w:rsidRPr="00570935" w:rsidRDefault="00570935" w:rsidP="00570935">
            <w:pPr>
              <w:pStyle w:val="gmail-msolistparagraph"/>
              <w:spacing w:before="0" w:beforeAutospacing="0" w:after="0" w:afterAutospacing="0" w:line="254" w:lineRule="auto"/>
              <w:ind w:left="720"/>
              <w:rPr>
                <w:sz w:val="28"/>
              </w:rPr>
            </w:pPr>
            <w:r w:rsidRPr="00570935">
              <w:rPr>
                <w:rFonts w:ascii="Symbol" w:hAnsi="Symbol"/>
                <w:sz w:val="24"/>
                <w:szCs w:val="20"/>
              </w:rPr>
              <w:t></w:t>
            </w:r>
            <w:r w:rsidRPr="00570935">
              <w:rPr>
                <w:rFonts w:ascii="Times New Roman" w:hAnsi="Times New Roman" w:cs="Times New Roman"/>
                <w:sz w:val="18"/>
                <w:szCs w:val="14"/>
              </w:rPr>
              <w:t xml:space="preserve">         </w:t>
            </w:r>
            <w:proofErr w:type="spellStart"/>
            <w:r w:rsidRPr="00570935">
              <w:rPr>
                <w:sz w:val="24"/>
                <w:szCs w:val="20"/>
              </w:rPr>
              <w:t>Firazyr</w:t>
            </w:r>
            <w:proofErr w:type="spellEnd"/>
            <w:r w:rsidRPr="00570935">
              <w:rPr>
                <w:sz w:val="24"/>
                <w:szCs w:val="20"/>
              </w:rPr>
              <w:t xml:space="preserve"> (</w:t>
            </w:r>
            <w:proofErr w:type="spellStart"/>
            <w:r w:rsidRPr="00570935">
              <w:rPr>
                <w:sz w:val="24"/>
                <w:szCs w:val="20"/>
              </w:rPr>
              <w:t>Icatibant</w:t>
            </w:r>
            <w:proofErr w:type="spellEnd"/>
            <w:r w:rsidRPr="00570935">
              <w:rPr>
                <w:sz w:val="24"/>
                <w:szCs w:val="20"/>
              </w:rPr>
              <w:t xml:space="preserve"> injection)</w:t>
            </w:r>
          </w:p>
          <w:p w:rsidR="00570935" w:rsidRPr="00570935" w:rsidRDefault="00570935" w:rsidP="00570935">
            <w:pPr>
              <w:pStyle w:val="gmail-msolistparagraph"/>
              <w:spacing w:before="0" w:beforeAutospacing="0" w:after="160" w:afterAutospacing="0" w:line="254" w:lineRule="auto"/>
              <w:ind w:left="720"/>
              <w:rPr>
                <w:sz w:val="28"/>
              </w:rPr>
            </w:pPr>
            <w:r w:rsidRPr="00570935">
              <w:rPr>
                <w:rFonts w:ascii="Symbol" w:hAnsi="Symbol"/>
                <w:sz w:val="24"/>
                <w:szCs w:val="20"/>
              </w:rPr>
              <w:t></w:t>
            </w:r>
            <w:r w:rsidRPr="00570935">
              <w:rPr>
                <w:rFonts w:ascii="Times New Roman" w:hAnsi="Times New Roman" w:cs="Times New Roman"/>
                <w:sz w:val="18"/>
                <w:szCs w:val="14"/>
              </w:rPr>
              <w:t xml:space="preserve">         </w:t>
            </w:r>
            <w:proofErr w:type="spellStart"/>
            <w:r w:rsidRPr="00570935">
              <w:rPr>
                <w:sz w:val="24"/>
                <w:szCs w:val="20"/>
              </w:rPr>
              <w:t>Lorviqua</w:t>
            </w:r>
            <w:proofErr w:type="spellEnd"/>
            <w:r w:rsidRPr="00570935">
              <w:rPr>
                <w:sz w:val="24"/>
                <w:szCs w:val="20"/>
              </w:rPr>
              <w:t xml:space="preserve"> (</w:t>
            </w:r>
            <w:proofErr w:type="spellStart"/>
            <w:r w:rsidRPr="00570935">
              <w:rPr>
                <w:sz w:val="24"/>
                <w:szCs w:val="20"/>
              </w:rPr>
              <w:t>Lorlatinib</w:t>
            </w:r>
            <w:proofErr w:type="spellEnd"/>
            <w:r w:rsidRPr="00570935">
              <w:rPr>
                <w:sz w:val="24"/>
                <w:szCs w:val="20"/>
              </w:rPr>
              <w:t>)</w:t>
            </w:r>
          </w:p>
          <w:p w:rsidR="007E5D80" w:rsidRPr="00BE2769" w:rsidRDefault="00570935" w:rsidP="00570935">
            <w:pPr>
              <w:tabs>
                <w:tab w:val="left" w:pos="1545"/>
              </w:tabs>
              <w:spacing w:before="100" w:beforeAutospacing="1" w:after="100" w:afterAutospacing="1"/>
            </w:pPr>
            <w:r>
              <w:tab/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DB210B" w:rsidRDefault="007E5D80" w:rsidP="00316529">
            <w:pPr>
              <w:spacing w:line="252" w:lineRule="auto"/>
              <w:rPr>
                <w:rFonts w:eastAsia="Calibri" w:cs="Calibri"/>
                <w:color w:val="0070C0"/>
                <w:sz w:val="24"/>
                <w:szCs w:val="24"/>
                <w:lang w:val="en-US" w:eastAsia="en-GB"/>
              </w:rPr>
            </w:pPr>
          </w:p>
          <w:p w:rsidR="00DB210B" w:rsidRPr="00DB210B" w:rsidRDefault="00DB210B" w:rsidP="00316529">
            <w:pPr>
              <w:spacing w:line="252" w:lineRule="auto"/>
              <w:rPr>
                <w:rFonts w:eastAsia="Calibri" w:cs="Calibri"/>
                <w:color w:val="0070C0"/>
                <w:sz w:val="24"/>
                <w:szCs w:val="24"/>
                <w:lang w:val="en-US" w:eastAsia="en-GB"/>
              </w:rPr>
            </w:pPr>
          </w:p>
          <w:p w:rsidR="00DB210B" w:rsidRPr="00DB210B" w:rsidRDefault="00DB210B" w:rsidP="00316529">
            <w:pPr>
              <w:spacing w:line="252" w:lineRule="auto"/>
              <w:rPr>
                <w:rFonts w:eastAsia="Calibri" w:cs="Calibri"/>
                <w:color w:val="0070C0"/>
                <w:sz w:val="24"/>
                <w:szCs w:val="24"/>
                <w:lang w:val="en-US" w:eastAsia="en-GB"/>
              </w:rPr>
            </w:pPr>
          </w:p>
          <w:p w:rsidR="00656412" w:rsidRDefault="00656412" w:rsidP="00316529">
            <w:pPr>
              <w:spacing w:line="252" w:lineRule="auto"/>
              <w:rPr>
                <w:rFonts w:eastAsia="Calibri" w:cs="Calibri"/>
                <w:color w:val="0070C0"/>
                <w:sz w:val="24"/>
                <w:szCs w:val="24"/>
                <w:lang w:val="en-US" w:eastAsia="en-GB"/>
              </w:rPr>
            </w:pPr>
          </w:p>
          <w:p w:rsidR="00DB210B" w:rsidRPr="00DB210B" w:rsidRDefault="00DB210B" w:rsidP="00316529">
            <w:pPr>
              <w:spacing w:line="252" w:lineRule="auto"/>
              <w:rPr>
                <w:rFonts w:eastAsia="Calibri" w:cs="Calibri"/>
                <w:color w:val="0070C0"/>
                <w:sz w:val="24"/>
                <w:szCs w:val="24"/>
                <w:lang w:val="en-US" w:eastAsia="en-GB"/>
              </w:rPr>
            </w:pPr>
            <w:r w:rsidRPr="00DB210B">
              <w:rPr>
                <w:rFonts w:eastAsia="Calibri" w:cs="Calibri"/>
                <w:color w:val="0070C0"/>
                <w:sz w:val="24"/>
                <w:szCs w:val="24"/>
                <w:lang w:val="en-US" w:eastAsia="en-GB"/>
              </w:rPr>
              <w:t>None</w:t>
            </w:r>
          </w:p>
          <w:p w:rsidR="00DB210B" w:rsidRPr="00DB210B" w:rsidRDefault="00DB210B" w:rsidP="00316529">
            <w:pPr>
              <w:spacing w:line="252" w:lineRule="auto"/>
              <w:rPr>
                <w:rFonts w:eastAsia="Calibri" w:cs="Calibri"/>
                <w:color w:val="0070C0"/>
                <w:sz w:val="24"/>
                <w:szCs w:val="24"/>
                <w:lang w:val="en-US" w:eastAsia="en-GB"/>
              </w:rPr>
            </w:pPr>
            <w:r w:rsidRPr="00DB210B">
              <w:rPr>
                <w:rFonts w:eastAsia="Calibri" w:cs="Calibri"/>
                <w:color w:val="0070C0"/>
                <w:sz w:val="24"/>
                <w:szCs w:val="24"/>
                <w:lang w:val="en-US" w:eastAsia="en-GB"/>
              </w:rPr>
              <w:t>None</w:t>
            </w:r>
          </w:p>
          <w:p w:rsidR="00DB210B" w:rsidRPr="00DB210B" w:rsidRDefault="00DB210B" w:rsidP="00316529">
            <w:pPr>
              <w:spacing w:line="252" w:lineRule="auto"/>
              <w:rPr>
                <w:rFonts w:eastAsia="Calibri" w:cs="Calibri"/>
                <w:color w:val="0070C0"/>
                <w:sz w:val="24"/>
                <w:szCs w:val="24"/>
                <w:lang w:val="en-US" w:eastAsia="en-GB"/>
              </w:rPr>
            </w:pPr>
            <w:r w:rsidRPr="00DB210B">
              <w:rPr>
                <w:rFonts w:eastAsia="Calibri" w:cs="Calibri"/>
                <w:color w:val="0070C0"/>
                <w:sz w:val="24"/>
                <w:szCs w:val="24"/>
                <w:lang w:val="en-US" w:eastAsia="en-GB"/>
              </w:rPr>
              <w:t>None</w:t>
            </w:r>
          </w:p>
          <w:p w:rsidR="00DB210B" w:rsidRDefault="00DB210B" w:rsidP="00316529">
            <w:pPr>
              <w:spacing w:line="252" w:lineRule="auto"/>
              <w:rPr>
                <w:rFonts w:eastAsia="Calibri" w:cs="Calibri"/>
                <w:color w:val="0070C0"/>
                <w:sz w:val="24"/>
                <w:szCs w:val="24"/>
                <w:lang w:val="en-US" w:eastAsia="en-GB"/>
              </w:rPr>
            </w:pPr>
            <w:r>
              <w:rPr>
                <w:rFonts w:eastAsia="Calibri" w:cs="Calibri"/>
                <w:color w:val="0070C0"/>
                <w:sz w:val="24"/>
                <w:szCs w:val="24"/>
                <w:lang w:val="en-US" w:eastAsia="en-GB"/>
              </w:rPr>
              <w:t>None</w:t>
            </w:r>
          </w:p>
          <w:p w:rsidR="00656412" w:rsidRDefault="00656412" w:rsidP="00316529">
            <w:pPr>
              <w:spacing w:line="252" w:lineRule="auto"/>
              <w:rPr>
                <w:rFonts w:eastAsia="Calibri" w:cs="Calibri"/>
                <w:color w:val="0070C0"/>
                <w:sz w:val="24"/>
                <w:szCs w:val="24"/>
                <w:lang w:val="en-US" w:eastAsia="en-GB"/>
              </w:rPr>
            </w:pPr>
          </w:p>
          <w:p w:rsidR="00DB210B" w:rsidRDefault="00DB210B" w:rsidP="00316529">
            <w:pPr>
              <w:spacing w:line="252" w:lineRule="auto"/>
              <w:rPr>
                <w:rFonts w:eastAsia="Calibri" w:cs="Calibri"/>
                <w:color w:val="0070C0"/>
                <w:sz w:val="24"/>
                <w:szCs w:val="24"/>
                <w:lang w:val="en-US" w:eastAsia="en-GB"/>
              </w:rPr>
            </w:pPr>
            <w:r>
              <w:rPr>
                <w:rFonts w:eastAsia="Calibri" w:cs="Calibri"/>
                <w:color w:val="0070C0"/>
                <w:sz w:val="24"/>
                <w:szCs w:val="24"/>
                <w:lang w:val="en-US" w:eastAsia="en-GB"/>
              </w:rPr>
              <w:t>None</w:t>
            </w:r>
          </w:p>
          <w:p w:rsidR="00656412" w:rsidRPr="00DB210B" w:rsidRDefault="00656412" w:rsidP="00316529">
            <w:pPr>
              <w:spacing w:line="252" w:lineRule="auto"/>
              <w:rPr>
                <w:rFonts w:eastAsia="Calibri" w:cs="Calibri"/>
                <w:color w:val="0070C0"/>
                <w:sz w:val="24"/>
                <w:szCs w:val="24"/>
                <w:lang w:val="en-US" w:eastAsia="en-GB"/>
              </w:rPr>
            </w:pPr>
            <w:r>
              <w:rPr>
                <w:rFonts w:eastAsia="Calibri" w:cs="Calibri"/>
                <w:color w:val="0070C0"/>
                <w:sz w:val="24"/>
                <w:szCs w:val="24"/>
                <w:lang w:val="en-US" w:eastAsia="en-GB"/>
              </w:rPr>
              <w:t>None</w:t>
            </w:r>
          </w:p>
          <w:p w:rsidR="00DB210B" w:rsidRPr="00DB210B" w:rsidRDefault="00DB210B" w:rsidP="00316529">
            <w:pPr>
              <w:spacing w:line="252" w:lineRule="auto"/>
              <w:rPr>
                <w:rFonts w:eastAsia="Calibri" w:cs="Calibri"/>
                <w:color w:val="0070C0"/>
                <w:sz w:val="24"/>
                <w:szCs w:val="24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35" w:rsidRPr="00570935" w:rsidRDefault="00570935" w:rsidP="00570935">
            <w:pPr>
              <w:spacing w:after="160" w:line="254" w:lineRule="auto"/>
              <w:rPr>
                <w:sz w:val="28"/>
              </w:rPr>
            </w:pPr>
            <w:r w:rsidRPr="00570935">
              <w:rPr>
                <w:sz w:val="24"/>
                <w:szCs w:val="20"/>
              </w:rPr>
              <w:t>Q2 – In the past 6 months (latest 6 months available) how many patients have received the following immunoglobulin treatments (for any disease):</w:t>
            </w:r>
          </w:p>
          <w:p w:rsidR="00570935" w:rsidRPr="00570935" w:rsidRDefault="00570935" w:rsidP="00570935">
            <w:pPr>
              <w:pStyle w:val="gmail-msolistparagraph"/>
              <w:spacing w:before="0" w:beforeAutospacing="0" w:after="0" w:afterAutospacing="0" w:line="254" w:lineRule="auto"/>
              <w:ind w:left="720"/>
              <w:rPr>
                <w:sz w:val="28"/>
              </w:rPr>
            </w:pPr>
            <w:r w:rsidRPr="00570935">
              <w:rPr>
                <w:rFonts w:ascii="Symbol" w:hAnsi="Symbol"/>
                <w:sz w:val="24"/>
                <w:szCs w:val="20"/>
              </w:rPr>
              <w:t></w:t>
            </w:r>
            <w:r w:rsidRPr="00570935">
              <w:rPr>
                <w:rFonts w:ascii="Times New Roman" w:hAnsi="Times New Roman" w:cs="Times New Roman"/>
                <w:sz w:val="18"/>
                <w:szCs w:val="14"/>
              </w:rPr>
              <w:t xml:space="preserve">         </w:t>
            </w:r>
            <w:proofErr w:type="spellStart"/>
            <w:r w:rsidRPr="00570935">
              <w:rPr>
                <w:sz w:val="24"/>
                <w:szCs w:val="20"/>
              </w:rPr>
              <w:t>Cuvitru</w:t>
            </w:r>
            <w:proofErr w:type="spellEnd"/>
          </w:p>
          <w:p w:rsidR="00570935" w:rsidRPr="00570935" w:rsidRDefault="00570935" w:rsidP="00570935">
            <w:pPr>
              <w:pStyle w:val="gmail-msolistparagraph"/>
              <w:spacing w:before="0" w:beforeAutospacing="0" w:after="0" w:afterAutospacing="0" w:line="254" w:lineRule="auto"/>
              <w:ind w:left="720"/>
              <w:rPr>
                <w:sz w:val="28"/>
              </w:rPr>
            </w:pPr>
            <w:r w:rsidRPr="00570935">
              <w:rPr>
                <w:rFonts w:ascii="Symbol" w:hAnsi="Symbol"/>
                <w:sz w:val="24"/>
                <w:szCs w:val="20"/>
              </w:rPr>
              <w:lastRenderedPageBreak/>
              <w:t></w:t>
            </w:r>
            <w:r w:rsidRPr="00570935">
              <w:rPr>
                <w:rFonts w:ascii="Times New Roman" w:hAnsi="Times New Roman" w:cs="Times New Roman"/>
                <w:sz w:val="18"/>
                <w:szCs w:val="14"/>
              </w:rPr>
              <w:t xml:space="preserve">         </w:t>
            </w:r>
            <w:proofErr w:type="spellStart"/>
            <w:r w:rsidRPr="00570935">
              <w:rPr>
                <w:sz w:val="24"/>
                <w:szCs w:val="20"/>
              </w:rPr>
              <w:t>Gammanorm</w:t>
            </w:r>
            <w:proofErr w:type="spellEnd"/>
          </w:p>
          <w:p w:rsidR="00570935" w:rsidRPr="00570935" w:rsidRDefault="00570935" w:rsidP="00570935">
            <w:pPr>
              <w:pStyle w:val="gmail-msolistparagraph"/>
              <w:spacing w:before="0" w:beforeAutospacing="0" w:after="0" w:afterAutospacing="0" w:line="254" w:lineRule="auto"/>
              <w:ind w:left="720"/>
              <w:rPr>
                <w:sz w:val="28"/>
              </w:rPr>
            </w:pPr>
            <w:r w:rsidRPr="00570935">
              <w:rPr>
                <w:rFonts w:ascii="Symbol" w:hAnsi="Symbol"/>
                <w:sz w:val="24"/>
                <w:szCs w:val="20"/>
              </w:rPr>
              <w:t></w:t>
            </w:r>
            <w:r w:rsidRPr="00570935">
              <w:rPr>
                <w:rFonts w:ascii="Times New Roman" w:hAnsi="Times New Roman" w:cs="Times New Roman"/>
                <w:sz w:val="18"/>
                <w:szCs w:val="14"/>
              </w:rPr>
              <w:t xml:space="preserve">         </w:t>
            </w:r>
            <w:proofErr w:type="spellStart"/>
            <w:r w:rsidRPr="00570935">
              <w:rPr>
                <w:sz w:val="24"/>
                <w:szCs w:val="20"/>
              </w:rPr>
              <w:t>Gamunex</w:t>
            </w:r>
            <w:proofErr w:type="spellEnd"/>
          </w:p>
          <w:p w:rsidR="00570935" w:rsidRPr="00570935" w:rsidRDefault="00570935" w:rsidP="00570935">
            <w:pPr>
              <w:pStyle w:val="gmail-msolistparagraph"/>
              <w:spacing w:before="0" w:beforeAutospacing="0" w:after="0" w:afterAutospacing="0" w:line="254" w:lineRule="auto"/>
              <w:ind w:left="720"/>
              <w:rPr>
                <w:sz w:val="28"/>
              </w:rPr>
            </w:pPr>
            <w:r w:rsidRPr="00570935">
              <w:rPr>
                <w:rFonts w:ascii="Symbol" w:hAnsi="Symbol"/>
                <w:sz w:val="24"/>
                <w:szCs w:val="20"/>
              </w:rPr>
              <w:t></w:t>
            </w:r>
            <w:r w:rsidRPr="00570935">
              <w:rPr>
                <w:rFonts w:ascii="Times New Roman" w:hAnsi="Times New Roman" w:cs="Times New Roman"/>
                <w:sz w:val="18"/>
                <w:szCs w:val="14"/>
              </w:rPr>
              <w:t xml:space="preserve">         </w:t>
            </w:r>
            <w:proofErr w:type="spellStart"/>
            <w:r w:rsidRPr="00570935">
              <w:rPr>
                <w:sz w:val="24"/>
                <w:szCs w:val="20"/>
              </w:rPr>
              <w:t>Hizentra</w:t>
            </w:r>
            <w:proofErr w:type="spellEnd"/>
          </w:p>
          <w:p w:rsidR="00570935" w:rsidRPr="00570935" w:rsidRDefault="00570935" w:rsidP="00570935">
            <w:pPr>
              <w:pStyle w:val="gmail-msolistparagraph"/>
              <w:spacing w:before="0" w:beforeAutospacing="0" w:after="0" w:afterAutospacing="0" w:line="254" w:lineRule="auto"/>
              <w:ind w:left="720"/>
              <w:rPr>
                <w:sz w:val="28"/>
              </w:rPr>
            </w:pPr>
            <w:r w:rsidRPr="00570935">
              <w:rPr>
                <w:rFonts w:ascii="Symbol" w:hAnsi="Symbol"/>
                <w:sz w:val="24"/>
                <w:szCs w:val="20"/>
              </w:rPr>
              <w:t></w:t>
            </w:r>
            <w:r w:rsidRPr="00570935">
              <w:rPr>
                <w:rFonts w:ascii="Times New Roman" w:hAnsi="Times New Roman" w:cs="Times New Roman"/>
                <w:sz w:val="18"/>
                <w:szCs w:val="14"/>
              </w:rPr>
              <w:t xml:space="preserve">         </w:t>
            </w:r>
            <w:proofErr w:type="spellStart"/>
            <w:r w:rsidRPr="00570935">
              <w:rPr>
                <w:sz w:val="24"/>
                <w:szCs w:val="20"/>
              </w:rPr>
              <w:t>Hyqvia</w:t>
            </w:r>
            <w:proofErr w:type="spellEnd"/>
          </w:p>
          <w:p w:rsidR="00570935" w:rsidRPr="00570935" w:rsidRDefault="00570935" w:rsidP="00570935">
            <w:pPr>
              <w:pStyle w:val="gmail-msolistparagraph"/>
              <w:spacing w:before="0" w:beforeAutospacing="0" w:after="0" w:afterAutospacing="0" w:line="254" w:lineRule="auto"/>
              <w:ind w:left="720"/>
              <w:rPr>
                <w:sz w:val="28"/>
              </w:rPr>
            </w:pPr>
            <w:r w:rsidRPr="00570935">
              <w:rPr>
                <w:rFonts w:ascii="Symbol" w:hAnsi="Symbol"/>
                <w:sz w:val="24"/>
                <w:szCs w:val="20"/>
              </w:rPr>
              <w:t></w:t>
            </w:r>
            <w:r w:rsidRPr="00570935">
              <w:rPr>
                <w:rFonts w:ascii="Times New Roman" w:hAnsi="Times New Roman" w:cs="Times New Roman"/>
                <w:sz w:val="18"/>
                <w:szCs w:val="14"/>
              </w:rPr>
              <w:t xml:space="preserve">         </w:t>
            </w:r>
            <w:proofErr w:type="spellStart"/>
            <w:r w:rsidRPr="00570935">
              <w:rPr>
                <w:sz w:val="24"/>
                <w:szCs w:val="20"/>
              </w:rPr>
              <w:t>Intratect</w:t>
            </w:r>
            <w:proofErr w:type="spellEnd"/>
          </w:p>
          <w:p w:rsidR="00570935" w:rsidRPr="00570935" w:rsidRDefault="00570935" w:rsidP="00570935">
            <w:pPr>
              <w:pStyle w:val="gmail-msolistparagraph"/>
              <w:spacing w:before="0" w:beforeAutospacing="0" w:after="0" w:afterAutospacing="0" w:line="254" w:lineRule="auto"/>
              <w:ind w:left="720"/>
              <w:rPr>
                <w:sz w:val="28"/>
              </w:rPr>
            </w:pPr>
            <w:r w:rsidRPr="00570935">
              <w:rPr>
                <w:rFonts w:ascii="Symbol" w:hAnsi="Symbol"/>
                <w:sz w:val="24"/>
                <w:szCs w:val="20"/>
              </w:rPr>
              <w:t></w:t>
            </w:r>
            <w:r w:rsidRPr="00570935">
              <w:rPr>
                <w:rFonts w:ascii="Times New Roman" w:hAnsi="Times New Roman" w:cs="Times New Roman"/>
                <w:sz w:val="18"/>
                <w:szCs w:val="14"/>
              </w:rPr>
              <w:t xml:space="preserve">         </w:t>
            </w:r>
            <w:proofErr w:type="spellStart"/>
            <w:r w:rsidRPr="00570935">
              <w:rPr>
                <w:sz w:val="24"/>
                <w:szCs w:val="20"/>
              </w:rPr>
              <w:t>Kiovig</w:t>
            </w:r>
            <w:proofErr w:type="spellEnd"/>
          </w:p>
          <w:p w:rsidR="00570935" w:rsidRPr="00570935" w:rsidRDefault="00570935" w:rsidP="00570935">
            <w:pPr>
              <w:pStyle w:val="gmail-msolistparagraph"/>
              <w:spacing w:before="0" w:beforeAutospacing="0" w:after="0" w:afterAutospacing="0" w:line="254" w:lineRule="auto"/>
              <w:ind w:left="720"/>
              <w:rPr>
                <w:sz w:val="28"/>
              </w:rPr>
            </w:pPr>
            <w:r w:rsidRPr="00570935">
              <w:rPr>
                <w:rFonts w:ascii="Symbol" w:hAnsi="Symbol"/>
                <w:sz w:val="24"/>
                <w:szCs w:val="20"/>
              </w:rPr>
              <w:t></w:t>
            </w:r>
            <w:r w:rsidRPr="00570935">
              <w:rPr>
                <w:rFonts w:ascii="Times New Roman" w:hAnsi="Times New Roman" w:cs="Times New Roman"/>
                <w:sz w:val="18"/>
                <w:szCs w:val="14"/>
              </w:rPr>
              <w:t xml:space="preserve">         </w:t>
            </w:r>
            <w:proofErr w:type="spellStart"/>
            <w:r w:rsidRPr="00570935">
              <w:rPr>
                <w:sz w:val="24"/>
                <w:szCs w:val="20"/>
              </w:rPr>
              <w:t>Octagam</w:t>
            </w:r>
            <w:proofErr w:type="spellEnd"/>
          </w:p>
          <w:p w:rsidR="00570935" w:rsidRPr="00570935" w:rsidRDefault="00570935" w:rsidP="00570935">
            <w:pPr>
              <w:pStyle w:val="gmail-msolistparagraph"/>
              <w:spacing w:before="0" w:beforeAutospacing="0" w:after="0" w:afterAutospacing="0" w:line="254" w:lineRule="auto"/>
              <w:ind w:left="720"/>
              <w:rPr>
                <w:sz w:val="28"/>
              </w:rPr>
            </w:pPr>
            <w:r w:rsidRPr="00570935">
              <w:rPr>
                <w:rFonts w:ascii="Symbol" w:hAnsi="Symbol"/>
                <w:sz w:val="24"/>
                <w:szCs w:val="20"/>
              </w:rPr>
              <w:t></w:t>
            </w:r>
            <w:r w:rsidRPr="00570935">
              <w:rPr>
                <w:rFonts w:ascii="Times New Roman" w:hAnsi="Times New Roman" w:cs="Times New Roman"/>
                <w:sz w:val="18"/>
                <w:szCs w:val="14"/>
              </w:rPr>
              <w:t xml:space="preserve">         </w:t>
            </w:r>
            <w:proofErr w:type="spellStart"/>
            <w:r w:rsidRPr="00570935">
              <w:rPr>
                <w:sz w:val="24"/>
                <w:szCs w:val="20"/>
              </w:rPr>
              <w:t>Privigen</w:t>
            </w:r>
            <w:proofErr w:type="spellEnd"/>
          </w:p>
          <w:p w:rsidR="00570935" w:rsidRPr="00570935" w:rsidRDefault="00570935" w:rsidP="00570935">
            <w:pPr>
              <w:pStyle w:val="gmail-msolistparagraph"/>
              <w:spacing w:before="0" w:beforeAutospacing="0" w:after="160" w:afterAutospacing="0" w:line="254" w:lineRule="auto"/>
              <w:ind w:left="720"/>
              <w:rPr>
                <w:sz w:val="28"/>
              </w:rPr>
            </w:pPr>
            <w:r w:rsidRPr="00570935">
              <w:rPr>
                <w:rFonts w:ascii="Symbol" w:hAnsi="Symbol"/>
                <w:sz w:val="24"/>
                <w:szCs w:val="20"/>
              </w:rPr>
              <w:t></w:t>
            </w:r>
            <w:r w:rsidRPr="00570935">
              <w:rPr>
                <w:rFonts w:ascii="Times New Roman" w:hAnsi="Times New Roman" w:cs="Times New Roman"/>
                <w:sz w:val="18"/>
                <w:szCs w:val="14"/>
              </w:rPr>
              <w:t xml:space="preserve">         </w:t>
            </w:r>
            <w:proofErr w:type="spellStart"/>
            <w:r w:rsidRPr="00570935">
              <w:rPr>
                <w:sz w:val="24"/>
                <w:szCs w:val="20"/>
              </w:rPr>
              <w:t>Subgam</w:t>
            </w:r>
            <w:proofErr w:type="spellEnd"/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2" w:rsidRDefault="0065641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56412" w:rsidRDefault="0065641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56412" w:rsidRDefault="0065641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56412" w:rsidRDefault="0065641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56412" w:rsidRDefault="0065641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656412" w:rsidRDefault="0065641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E5D80" w:rsidRDefault="000A6E7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bookmarkStart w:id="1" w:name="_GoBack"/>
            <w:bookmarkEnd w:id="1"/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Intratect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– 5 patients</w:t>
            </w:r>
          </w:p>
          <w:p w:rsidR="000A6E71" w:rsidRDefault="000A6E7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Pri</w:t>
            </w:r>
            <w:r w:rsidR="00AF036B">
              <w:rPr>
                <w:rFonts w:ascii="Arial" w:eastAsia="Calibri" w:hAnsi="Arial" w:cs="Arial"/>
                <w:color w:val="0070C0"/>
                <w:lang w:val="en-US" w:eastAsia="en-GB"/>
              </w:rPr>
              <w:t>v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igen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– 7 patients</w:t>
            </w:r>
          </w:p>
          <w:p w:rsidR="00AF036B" w:rsidRDefault="00AF036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AF036B" w:rsidRDefault="00AF036B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No other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IvIgG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stocked at TRFT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27F" w:rsidRDefault="00D1527F" w:rsidP="0033551A">
      <w:pPr>
        <w:spacing w:after="0" w:line="240" w:lineRule="auto"/>
      </w:pPr>
      <w:r>
        <w:separator/>
      </w:r>
    </w:p>
  </w:endnote>
  <w:endnote w:type="continuationSeparator" w:id="0">
    <w:p w:rsidR="00D1527F" w:rsidRDefault="00D1527F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27F" w:rsidRDefault="00D1527F" w:rsidP="0033551A">
      <w:pPr>
        <w:spacing w:after="0" w:line="240" w:lineRule="auto"/>
      </w:pPr>
      <w:r>
        <w:separator/>
      </w:r>
    </w:p>
  </w:footnote>
  <w:footnote w:type="continuationSeparator" w:id="0">
    <w:p w:rsidR="00D1527F" w:rsidRDefault="00D1527F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A6E71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602C1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70935"/>
    <w:rsid w:val="0059095F"/>
    <w:rsid w:val="005A01F8"/>
    <w:rsid w:val="005A3B76"/>
    <w:rsid w:val="005A71C1"/>
    <w:rsid w:val="005B3F1E"/>
    <w:rsid w:val="005D64C5"/>
    <w:rsid w:val="00616438"/>
    <w:rsid w:val="0064633A"/>
    <w:rsid w:val="00656412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AF036B"/>
    <w:rsid w:val="00B21EE9"/>
    <w:rsid w:val="00B46636"/>
    <w:rsid w:val="00BE2769"/>
    <w:rsid w:val="00C41C65"/>
    <w:rsid w:val="00C830A2"/>
    <w:rsid w:val="00C97915"/>
    <w:rsid w:val="00CA1233"/>
    <w:rsid w:val="00CF2C29"/>
    <w:rsid w:val="00D1527F"/>
    <w:rsid w:val="00D87C3B"/>
    <w:rsid w:val="00DB210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6D5D25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gmail-msolistparagraph">
    <w:name w:val="gmail-msolistparagraph"/>
    <w:basedOn w:val="Normal"/>
    <w:rsid w:val="0057093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2021-10-12T08:23:00Z</dcterms:created>
  <dcterms:modified xsi:type="dcterms:W3CDTF">2021-10-12T08:23:00Z</dcterms:modified>
</cp:coreProperties>
</file>