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A35F6F">
        <w:rPr>
          <w:rFonts w:ascii="Arial" w:eastAsia="Calibri" w:hAnsi="Arial" w:cs="Arial"/>
          <w:b/>
          <w:sz w:val="24"/>
          <w:szCs w:val="24"/>
        </w:rPr>
        <w:t>6019</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517D9">
        <w:rPr>
          <w:rFonts w:ascii="Arial" w:eastAsia="Calibri" w:hAnsi="Arial" w:cs="Arial"/>
          <w:b/>
          <w:sz w:val="24"/>
          <w:szCs w:val="24"/>
        </w:rPr>
        <w:t>Trust - IT</w:t>
      </w:r>
      <w:bookmarkStart w:id="0" w:name="_GoBack"/>
      <w:bookmarkEnd w:id="0"/>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35F6F">
        <w:rPr>
          <w:rFonts w:ascii="Arial" w:eastAsia="Calibri" w:hAnsi="Arial" w:cs="Arial"/>
          <w:b/>
          <w:sz w:val="24"/>
          <w:szCs w:val="24"/>
        </w:rPr>
        <w:t>Business Intelligence/Benchmarking Tools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A35F6F">
        <w:rPr>
          <w:rFonts w:ascii="Arial" w:eastAsia="Calibri" w:hAnsi="Arial" w:cs="Arial"/>
          <w:b/>
          <w:sz w:val="24"/>
          <w:szCs w:val="24"/>
        </w:rPr>
        <w:t>15/09/2021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35F6F" w:rsidRPr="00D87C3B" w:rsidTr="00E61A09">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A35F6F" w:rsidRDefault="00A35F6F" w:rsidP="00A35F6F">
            <w:r>
              <w:t xml:space="preserve">Dear The Rotherham NHS Foundation Trust </w:t>
            </w:r>
          </w:p>
          <w:p w:rsidR="00A35F6F" w:rsidRDefault="00A35F6F" w:rsidP="00A35F6F"/>
          <w:p w:rsidR="00A35F6F" w:rsidRDefault="00A35F6F" w:rsidP="00A35F6F">
            <w:r>
              <w:t>Under the Freedom of Information (FOI) act I am submitting a request for information on your organisation's use of business intelligence and benchmarking tools. </w:t>
            </w:r>
          </w:p>
          <w:p w:rsidR="00A35F6F" w:rsidRDefault="00A35F6F" w:rsidP="00A35F6F"/>
          <w:p w:rsidR="00A35F6F" w:rsidRDefault="00A35F6F" w:rsidP="00A35F6F">
            <w:r>
              <w:t>If you have any questions on the attached questions, please do not hesitate to contact me. </w:t>
            </w:r>
          </w:p>
          <w:p w:rsidR="00A35F6F" w:rsidRDefault="00A35F6F"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A35F6F" w:rsidRDefault="00A35F6F" w:rsidP="00A35F6F">
            <w:pPr>
              <w:pStyle w:val="ListParagraph"/>
              <w:numPr>
                <w:ilvl w:val="0"/>
                <w:numId w:val="14"/>
              </w:numPr>
              <w:spacing w:line="256" w:lineRule="auto"/>
              <w:rPr>
                <w:rFonts w:ascii="Arial" w:hAnsi="Arial" w:cs="Arial"/>
              </w:rPr>
            </w:pPr>
            <w:r>
              <w:rPr>
                <w:rFonts w:ascii="Arial" w:hAnsi="Arial" w:cs="Arial"/>
              </w:rPr>
              <w:t>Does your organisation use a Business Intelligence (BI) solution*? If yes, please mark an x in the table below against the BI tool/tools the organisation uses</w:t>
            </w:r>
          </w:p>
        </w:tc>
        <w:tc>
          <w:tcPr>
            <w:tcW w:w="5219" w:type="dxa"/>
            <w:tcBorders>
              <w:top w:val="single" w:sz="4" w:space="0" w:color="auto"/>
              <w:left w:val="single" w:sz="4" w:space="0" w:color="auto"/>
              <w:bottom w:val="single" w:sz="4" w:space="0" w:color="auto"/>
              <w:right w:val="single" w:sz="4" w:space="0" w:color="auto"/>
            </w:tcBorders>
          </w:tcPr>
          <w:tbl>
            <w:tblPr>
              <w:tblStyle w:val="TableGrid"/>
              <w:tblW w:w="0" w:type="auto"/>
              <w:tblInd w:w="720" w:type="dxa"/>
              <w:tblLook w:val="04A0" w:firstRow="1" w:lastRow="0" w:firstColumn="1" w:lastColumn="0" w:noHBand="0" w:noVBand="1"/>
            </w:tblPr>
            <w:tblGrid>
              <w:gridCol w:w="2384"/>
              <w:gridCol w:w="1889"/>
            </w:tblGrid>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jc w:val="center"/>
                    <w:rPr>
                      <w:rFonts w:ascii="Arial" w:hAnsi="Arial" w:cs="Arial"/>
                    </w:rPr>
                  </w:pPr>
                  <w:bookmarkStart w:id="2" w:name="_Hlk80968409"/>
                  <w:r>
                    <w:rPr>
                      <w:rFonts w:ascii="Arial" w:hAnsi="Arial" w:cs="Arial"/>
                    </w:rPr>
                    <w:t>BI Tools</w:t>
                  </w:r>
                </w:p>
              </w:tc>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jc w:val="center"/>
                    <w:rPr>
                      <w:rFonts w:ascii="Arial" w:hAnsi="Arial" w:cs="Arial"/>
                    </w:rPr>
                  </w:pPr>
                  <w:r>
                    <w:rPr>
                      <w:rFonts w:ascii="Arial" w:hAnsi="Arial" w:cs="Arial"/>
                    </w:rPr>
                    <w:t>Please Mark an ‘x’</w:t>
                  </w: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Actuate</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Alteryx</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Birst</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Bitam</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Board International</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GoodData</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IBM</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Infor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Information Builders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Jaspersoft</w:t>
                  </w:r>
                  <w:proofErr w:type="spellEnd"/>
                  <w:r>
                    <w:rPr>
                      <w:rFonts w:ascii="Arial" w:hAnsi="Arial" w:cs="Arial"/>
                    </w:rPr>
                    <w:t xml:space="preserv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Logi</w:t>
                  </w:r>
                  <w:proofErr w:type="spellEnd"/>
                  <w:r>
                    <w:rPr>
                      <w:rFonts w:ascii="Arial" w:hAnsi="Arial" w:cs="Arial"/>
                    </w:rPr>
                    <w:t xml:space="preserve"> Analytics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Looker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Microsoft Power BI</w:t>
                  </w:r>
                </w:p>
              </w:tc>
              <w:tc>
                <w:tcPr>
                  <w:tcW w:w="4508" w:type="dxa"/>
                  <w:tcBorders>
                    <w:top w:val="single" w:sz="4" w:space="0" w:color="auto"/>
                    <w:left w:val="single" w:sz="4" w:space="0" w:color="auto"/>
                    <w:bottom w:val="single" w:sz="4" w:space="0" w:color="auto"/>
                    <w:right w:val="single" w:sz="4" w:space="0" w:color="auto"/>
                  </w:tcBorders>
                </w:tcPr>
                <w:p w:rsidR="00A35F6F" w:rsidRDefault="00311A51" w:rsidP="00A35F6F">
                  <w:pPr>
                    <w:pStyle w:val="ListParagraph"/>
                    <w:ind w:left="0"/>
                    <w:rPr>
                      <w:rFonts w:ascii="Arial" w:hAnsi="Arial" w:cs="Arial"/>
                    </w:rPr>
                  </w:pPr>
                  <w:r>
                    <w:rPr>
                      <w:rFonts w:ascii="Arial" w:hAnsi="Arial" w:cs="Arial"/>
                    </w:rPr>
                    <w:t>x</w:t>
                  </w: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MicroStrategy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Oracle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Panorama Software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Pentaho</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Prognoz</w:t>
                  </w:r>
                  <w:proofErr w:type="spellEnd"/>
                  <w:r>
                    <w:rPr>
                      <w:rFonts w:ascii="Arial" w:hAnsi="Arial" w:cs="Arial"/>
                    </w:rPr>
                    <w:t xml:space="preserv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Pyramid Analytics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Qlik</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Salient Management Company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SAP</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SAS</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Splash BI</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Tableau</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Targit</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Tibco Software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Yellowfin</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Other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bookmarkEnd w:id="2"/>
            </w:tr>
          </w:tbl>
          <w:p w:rsidR="007E5D80" w:rsidRDefault="007E5D80"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A35F6F" w:rsidRDefault="00A35F6F" w:rsidP="00A35F6F">
            <w:pPr>
              <w:pStyle w:val="ListParagraph"/>
              <w:numPr>
                <w:ilvl w:val="0"/>
                <w:numId w:val="14"/>
              </w:numPr>
              <w:spacing w:line="256" w:lineRule="auto"/>
              <w:rPr>
                <w:rFonts w:ascii="Arial" w:hAnsi="Arial" w:cs="Arial"/>
              </w:rPr>
            </w:pPr>
            <w:r w:rsidRPr="00A35F6F">
              <w:rPr>
                <w:rFonts w:ascii="Arial" w:hAnsi="Arial" w:cs="Arial"/>
              </w:rPr>
              <w:t>What was the annual cost of the BI solution for 20/21 (April 2020- March 2021)?</w:t>
            </w:r>
          </w:p>
        </w:tc>
        <w:tc>
          <w:tcPr>
            <w:tcW w:w="5219" w:type="dxa"/>
            <w:tcBorders>
              <w:top w:val="single" w:sz="4" w:space="0" w:color="auto"/>
              <w:left w:val="single" w:sz="4" w:space="0" w:color="auto"/>
              <w:bottom w:val="single" w:sz="4" w:space="0" w:color="auto"/>
              <w:right w:val="single" w:sz="4" w:space="0" w:color="auto"/>
            </w:tcBorders>
          </w:tcPr>
          <w:p w:rsidR="007E5D80" w:rsidRDefault="0038154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How many users in the organisation use the BI Tool? </w:t>
            </w:r>
          </w:p>
        </w:tc>
        <w:tc>
          <w:tcPr>
            <w:tcW w:w="5219" w:type="dxa"/>
            <w:tcBorders>
              <w:top w:val="single" w:sz="4" w:space="0" w:color="auto"/>
              <w:left w:val="single" w:sz="4" w:space="0" w:color="auto"/>
              <w:bottom w:val="single" w:sz="4" w:space="0" w:color="auto"/>
              <w:right w:val="single" w:sz="4" w:space="0" w:color="auto"/>
            </w:tcBorders>
          </w:tcPr>
          <w:p w:rsidR="0038154C" w:rsidRDefault="0038154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Approximately 200 people </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lastRenderedPageBreak/>
              <w:t xml:space="preserve">Does the organisation have a dedicated in-house BI/informatics team? If yes, how many FTEs are in the BI/informatics team? </w:t>
            </w:r>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 4 in data warehouse team and 12 FTE within the business intelligence analytics team.</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Which department do the BI/informatics team report into in the organisation? </w:t>
            </w:r>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Health Informatics as part of Corporate Services</w:t>
            </w:r>
            <w:r w:rsidR="0038154C">
              <w:rPr>
                <w:rFonts w:ascii="Arial" w:eastAsia="Calibri" w:hAnsi="Arial" w:cs="Arial"/>
                <w:color w:val="0070C0"/>
                <w:lang w:val="en-US" w:eastAsia="en-GB"/>
              </w:rPr>
              <w:t>, under IT rather than finance.</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Could you please provide the name and job title of the person who leads the BI/informatics team? </w:t>
            </w:r>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Lisa Fox - </w:t>
            </w:r>
            <w:r w:rsidRPr="00311A51">
              <w:rPr>
                <w:rFonts w:ascii="Arial" w:eastAsia="Calibri" w:hAnsi="Arial" w:cs="Arial"/>
                <w:color w:val="0070C0"/>
                <w:lang w:val="en-US" w:eastAsia="en-GB"/>
              </w:rPr>
              <w:t>Associate Director of Information Services</w:t>
            </w:r>
          </w:p>
          <w:p w:rsidR="00311A51"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Elizabeth Wardle – Head of Business Intelligence Analytics</w:t>
            </w:r>
          </w:p>
          <w:p w:rsidR="0038154C" w:rsidRDefault="0038154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David Simm – Business Intelligence and Data Warehouse Manager</w:t>
            </w:r>
          </w:p>
          <w:p w:rsidR="00D92134" w:rsidRDefault="00D92134" w:rsidP="00316529">
            <w:pPr>
              <w:spacing w:line="252" w:lineRule="auto"/>
              <w:rPr>
                <w:rFonts w:ascii="Arial" w:eastAsia="Calibri" w:hAnsi="Arial" w:cs="Arial"/>
                <w:color w:val="0070C0"/>
                <w:lang w:val="en-US" w:eastAsia="en-GB"/>
              </w:rPr>
            </w:pPr>
          </w:p>
          <w:p w:rsidR="00D92134" w:rsidRPr="00340276" w:rsidRDefault="00D92134" w:rsidP="00D92134">
            <w:pPr>
              <w:rPr>
                <w:rFonts w:ascii="Arial" w:eastAsia="Calibri" w:hAnsi="Arial" w:cs="Arial"/>
              </w:rPr>
            </w:pPr>
            <w:r w:rsidRPr="00340276">
              <w:rPr>
                <w:rFonts w:ascii="Arial" w:eastAsia="Calibri" w:hAnsi="Arial" w:cs="Arial"/>
              </w:rPr>
              <w:t>The name</w:t>
            </w:r>
            <w:r>
              <w:rPr>
                <w:rFonts w:ascii="Arial" w:eastAsia="Calibri" w:hAnsi="Arial" w:cs="Arial"/>
              </w:rPr>
              <w:t>s</w:t>
            </w:r>
            <w:r w:rsidRPr="00340276">
              <w:rPr>
                <w:rFonts w:ascii="Arial" w:eastAsia="Calibri" w:hAnsi="Arial" w:cs="Arial"/>
              </w:rPr>
              <w:t xml:space="preserve"> of the relevant </w:t>
            </w:r>
            <w:r>
              <w:rPr>
                <w:rFonts w:ascii="Arial" w:eastAsia="Calibri" w:hAnsi="Arial" w:cs="Arial"/>
              </w:rPr>
              <w:t>individuals are</w:t>
            </w:r>
            <w:r w:rsidRPr="00340276">
              <w:rPr>
                <w:rFonts w:ascii="Arial" w:eastAsia="Calibri" w:hAnsi="Arial" w:cs="Arial"/>
              </w:rPr>
              <w:t xml:space="preserve"> detailed </w:t>
            </w:r>
            <w:r>
              <w:rPr>
                <w:rFonts w:ascii="Arial" w:eastAsia="Calibri" w:hAnsi="Arial" w:cs="Arial"/>
              </w:rPr>
              <w:t>above</w:t>
            </w:r>
            <w:r w:rsidRPr="00340276">
              <w:rPr>
                <w:rFonts w:ascii="Arial" w:eastAsia="Calibri" w:hAnsi="Arial" w:cs="Arial"/>
              </w:rPr>
              <w:t>.  The provision of these contact details does not imply consent for unsolicited correspondence on your part.  As per Section 122 of the Data Protection Act 2018, permission is not given to use these details for unsolicited contact.</w:t>
            </w:r>
          </w:p>
          <w:p w:rsidR="00D92134" w:rsidRPr="00340276" w:rsidRDefault="00D92134" w:rsidP="00D92134">
            <w:pPr>
              <w:rPr>
                <w:rFonts w:ascii="Arial" w:eastAsia="Calibri" w:hAnsi="Arial" w:cs="Arial"/>
              </w:rPr>
            </w:pPr>
            <w:r w:rsidRPr="00340276">
              <w:rPr>
                <w:rFonts w:ascii="Arial" w:eastAsia="Calibri" w:hAnsi="Arial" w:cs="Arial"/>
                <w:u w:val="single"/>
              </w:rPr>
              <w:t>Right to prevent processing for purposes of direct marketing</w:t>
            </w:r>
            <w:r w:rsidRPr="00340276">
              <w:rPr>
                <w:rFonts w:ascii="Arial" w:eastAsia="Calibri" w:hAnsi="Arial" w:cs="Arial"/>
              </w:rPr>
              <w:t>.</w:t>
            </w:r>
          </w:p>
          <w:p w:rsidR="00D92134" w:rsidRPr="00347D1C" w:rsidRDefault="00D92134" w:rsidP="00D92134">
            <w:pPr>
              <w:shd w:val="clear" w:color="auto" w:fill="FFFFFF"/>
              <w:spacing w:after="120" w:line="360" w:lineRule="atLeast"/>
              <w:rPr>
                <w:rFonts w:ascii="Arial" w:eastAsia="Calibri" w:hAnsi="Arial" w:cs="Arial"/>
                <w:i/>
                <w:color w:val="000000"/>
                <w:lang w:val="en"/>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p w:rsidR="00D92134" w:rsidRDefault="00D92134"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numPr>
                <w:ilvl w:val="0"/>
                <w:numId w:val="14"/>
              </w:numPr>
              <w:spacing w:line="256" w:lineRule="auto"/>
              <w:rPr>
                <w:rFonts w:ascii="Arial" w:hAnsi="Arial" w:cs="Arial"/>
              </w:rPr>
            </w:pPr>
            <w:r>
              <w:rPr>
                <w:rFonts w:ascii="Arial" w:hAnsi="Arial" w:cs="Arial"/>
              </w:rPr>
              <w:t>Does the organisation use a benchmarking tool**? If yes, please mark an x in the table below against the benchmarking tool/tools the organisation uses</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tbl>
            <w:tblPr>
              <w:tblStyle w:val="TableGrid"/>
              <w:tblW w:w="0" w:type="auto"/>
              <w:tblInd w:w="720" w:type="dxa"/>
              <w:tblLook w:val="04A0" w:firstRow="1" w:lastRow="0" w:firstColumn="1" w:lastColumn="0" w:noHBand="0" w:noVBand="1"/>
            </w:tblPr>
            <w:tblGrid>
              <w:gridCol w:w="2404"/>
              <w:gridCol w:w="1869"/>
            </w:tblGrid>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jc w:val="center"/>
                    <w:rPr>
                      <w:rFonts w:ascii="Arial" w:hAnsi="Arial" w:cs="Arial"/>
                    </w:rPr>
                  </w:pPr>
                  <w:r>
                    <w:rPr>
                      <w:rFonts w:ascii="Arial" w:hAnsi="Arial" w:cs="Arial"/>
                    </w:rPr>
                    <w:t>Benchmarking Tools</w:t>
                  </w:r>
                </w:p>
              </w:tc>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jc w:val="center"/>
                    <w:rPr>
                      <w:rFonts w:ascii="Arial" w:hAnsi="Arial" w:cs="Arial"/>
                    </w:rPr>
                  </w:pPr>
                  <w:r>
                    <w:rPr>
                      <w:rFonts w:ascii="Arial" w:hAnsi="Arial" w:cs="Arial"/>
                    </w:rPr>
                    <w:t>Please Mark an ‘x’</w:t>
                  </w: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Actuate</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Alteryx</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Birst</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Bitam</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Board International</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GoodData</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rPr>
                <w:trHeight w:val="70"/>
              </w:trPr>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IBM</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Infor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Information Builders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Jaspersoft</w:t>
                  </w:r>
                  <w:proofErr w:type="spellEnd"/>
                  <w:r>
                    <w:rPr>
                      <w:rFonts w:ascii="Arial" w:hAnsi="Arial" w:cs="Arial"/>
                    </w:rPr>
                    <w:t xml:space="preserv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Logi</w:t>
                  </w:r>
                  <w:proofErr w:type="spellEnd"/>
                  <w:r>
                    <w:rPr>
                      <w:rFonts w:ascii="Arial" w:hAnsi="Arial" w:cs="Arial"/>
                    </w:rPr>
                    <w:t xml:space="preserve"> Analytics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Looker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Microsoft Power BI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MicroStrategy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Oracle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Panorama Software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Pentaho</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Prognoz</w:t>
                  </w:r>
                  <w:proofErr w:type="spellEnd"/>
                  <w:r>
                    <w:rPr>
                      <w:rFonts w:ascii="Arial" w:hAnsi="Arial" w:cs="Arial"/>
                    </w:rPr>
                    <w:t xml:space="preserv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Pyramid Analytics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Qlik</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Salient Management Company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SAP</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SAS</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Splash BI</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Tableau</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proofErr w:type="spellStart"/>
                  <w:r>
                    <w:rPr>
                      <w:rFonts w:ascii="Arial" w:hAnsi="Arial" w:cs="Arial"/>
                    </w:rPr>
                    <w:t>Targit</w:t>
                  </w:r>
                  <w:proofErr w:type="spellEnd"/>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 xml:space="preserve">Tibco Software </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t>Yellowfin</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r w:rsidR="00A35F6F" w:rsidTr="00A35F6F">
              <w:tc>
                <w:tcPr>
                  <w:tcW w:w="4508" w:type="dxa"/>
                  <w:tcBorders>
                    <w:top w:val="single" w:sz="4" w:space="0" w:color="auto"/>
                    <w:left w:val="single" w:sz="4" w:space="0" w:color="auto"/>
                    <w:bottom w:val="single" w:sz="4" w:space="0" w:color="auto"/>
                    <w:right w:val="single" w:sz="4" w:space="0" w:color="auto"/>
                  </w:tcBorders>
                  <w:hideMark/>
                </w:tcPr>
                <w:p w:rsidR="00A35F6F" w:rsidRDefault="00A35F6F" w:rsidP="00A35F6F">
                  <w:pPr>
                    <w:pStyle w:val="ListParagraph"/>
                    <w:ind w:left="0"/>
                    <w:rPr>
                      <w:rFonts w:ascii="Arial" w:hAnsi="Arial" w:cs="Arial"/>
                    </w:rPr>
                  </w:pPr>
                  <w:r>
                    <w:rPr>
                      <w:rFonts w:ascii="Arial" w:hAnsi="Arial" w:cs="Arial"/>
                    </w:rPr>
                    <w:lastRenderedPageBreak/>
                    <w:t>Other</w:t>
                  </w:r>
                </w:p>
              </w:tc>
              <w:tc>
                <w:tcPr>
                  <w:tcW w:w="4508" w:type="dxa"/>
                  <w:tcBorders>
                    <w:top w:val="single" w:sz="4" w:space="0" w:color="auto"/>
                    <w:left w:val="single" w:sz="4" w:space="0" w:color="auto"/>
                    <w:bottom w:val="single" w:sz="4" w:space="0" w:color="auto"/>
                    <w:right w:val="single" w:sz="4" w:space="0" w:color="auto"/>
                  </w:tcBorders>
                </w:tcPr>
                <w:p w:rsidR="00A35F6F" w:rsidRDefault="00A35F6F" w:rsidP="00A35F6F">
                  <w:pPr>
                    <w:pStyle w:val="ListParagraph"/>
                    <w:ind w:left="0"/>
                    <w:rPr>
                      <w:rFonts w:ascii="Arial" w:hAnsi="Arial" w:cs="Arial"/>
                    </w:rPr>
                  </w:pPr>
                </w:p>
              </w:tc>
            </w:tr>
          </w:tbl>
          <w:p w:rsidR="00472C36" w:rsidRDefault="00472C36" w:rsidP="00316529">
            <w:pPr>
              <w:spacing w:line="252" w:lineRule="auto"/>
              <w:rPr>
                <w:rFonts w:ascii="Arial" w:eastAsia="Calibri" w:hAnsi="Arial" w:cs="Arial"/>
                <w:color w:val="0070C0"/>
                <w:lang w:val="en-US" w:eastAsia="en-GB"/>
              </w:rPr>
            </w:pPr>
          </w:p>
          <w:p w:rsidR="00D92134" w:rsidRDefault="00D92134"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Left blank as not used for Benchmarking purposes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sidRPr="00A35F6F">
              <w:rPr>
                <w:rFonts w:ascii="Arial" w:hAnsi="Arial" w:cs="Arial"/>
              </w:rPr>
              <w:lastRenderedPageBreak/>
              <w:t>What was the annual cost of the benchmarking tool for 20/21 (April 2020- March 2021)?</w:t>
            </w:r>
          </w:p>
        </w:tc>
        <w:tc>
          <w:tcPr>
            <w:tcW w:w="5219" w:type="dxa"/>
            <w:tcBorders>
              <w:top w:val="single" w:sz="4" w:space="0" w:color="auto"/>
              <w:left w:val="single" w:sz="4" w:space="0" w:color="auto"/>
              <w:bottom w:val="single" w:sz="4" w:space="0" w:color="auto"/>
              <w:right w:val="single" w:sz="4" w:space="0" w:color="auto"/>
            </w:tcBorders>
          </w:tcPr>
          <w:p w:rsidR="00472C36" w:rsidRDefault="0038154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Does the organisation subscribe to any benchmarking services? </w:t>
            </w:r>
            <w:proofErr w:type="spellStart"/>
            <w:r>
              <w:rPr>
                <w:rFonts w:ascii="Arial" w:hAnsi="Arial" w:cs="Arial"/>
              </w:rPr>
              <w:t>e.g</w:t>
            </w:r>
            <w:proofErr w:type="spellEnd"/>
            <w:r>
              <w:rPr>
                <w:rFonts w:ascii="Arial" w:hAnsi="Arial" w:cs="Arial"/>
              </w:rPr>
              <w:t xml:space="preserve"> Dr Foster</w:t>
            </w:r>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Dr Foster</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color w:val="000000" w:themeColor="text1"/>
              </w:rPr>
            </w:pPr>
            <w:bookmarkStart w:id="3" w:name="_Hlk82160520"/>
            <w:r>
              <w:rPr>
                <w:rFonts w:ascii="Arial" w:hAnsi="Arial" w:cs="Arial"/>
                <w:color w:val="000000" w:themeColor="text1"/>
              </w:rPr>
              <w:t xml:space="preserve">Which departments / specialties are the biggest users of a) BI tools and b) benchmarking tools in the organisation? </w:t>
            </w:r>
            <w:proofErr w:type="spellStart"/>
            <w:r>
              <w:rPr>
                <w:rFonts w:ascii="Arial" w:hAnsi="Arial" w:cs="Arial"/>
                <w:color w:val="000000" w:themeColor="text1"/>
              </w:rPr>
              <w:t>e.g</w:t>
            </w:r>
            <w:proofErr w:type="spellEnd"/>
            <w:r>
              <w:rPr>
                <w:rFonts w:ascii="Arial" w:hAnsi="Arial" w:cs="Arial"/>
                <w:color w:val="000000" w:themeColor="text1"/>
              </w:rPr>
              <w:t xml:space="preserve"> Finance, HR</w:t>
            </w:r>
            <w:bookmarkEnd w:id="3"/>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D24DC4">
            <w:pPr>
              <w:spacing w:line="252" w:lineRule="auto"/>
              <w:rPr>
                <w:rFonts w:ascii="Arial" w:eastAsia="Calibri" w:hAnsi="Arial" w:cs="Arial"/>
                <w:color w:val="0070C0"/>
                <w:lang w:val="en-US" w:eastAsia="en-GB"/>
              </w:rPr>
            </w:pPr>
            <w:r>
              <w:rPr>
                <w:rFonts w:ascii="Arial" w:eastAsia="Calibri" w:hAnsi="Arial" w:cs="Arial"/>
                <w:color w:val="0070C0"/>
                <w:lang w:val="en-US" w:eastAsia="en-GB"/>
              </w:rPr>
              <w:t>Corporate Services</w:t>
            </w:r>
            <w:r w:rsidR="00D24DC4">
              <w:rPr>
                <w:rFonts w:ascii="Arial" w:eastAsia="Calibri" w:hAnsi="Arial" w:cs="Arial"/>
                <w:color w:val="0070C0"/>
                <w:lang w:val="en-US" w:eastAsia="en-GB"/>
              </w:rPr>
              <w:t xml:space="preserve">, Clinical support services, all specialties. Also </w:t>
            </w:r>
            <w:r>
              <w:rPr>
                <w:rFonts w:ascii="Arial" w:eastAsia="Calibri" w:hAnsi="Arial" w:cs="Arial"/>
                <w:color w:val="0070C0"/>
                <w:lang w:val="en-US" w:eastAsia="en-GB"/>
              </w:rPr>
              <w:t>HR, Finance etc</w:t>
            </w:r>
            <w:r w:rsidR="00D24DC4">
              <w:rPr>
                <w:rFonts w:ascii="Arial" w:eastAsia="Calibri" w:hAnsi="Arial" w:cs="Arial"/>
                <w:color w:val="0070C0"/>
                <w:lang w:val="en-US" w:eastAsia="en-GB"/>
              </w:rPr>
              <w:t>.</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Does your organisation have a data warehouse***? If yes, please state if the data warehouse is on premise or in- cloud? </w:t>
            </w:r>
          </w:p>
        </w:tc>
        <w:tc>
          <w:tcPr>
            <w:tcW w:w="5219" w:type="dxa"/>
            <w:tcBorders>
              <w:top w:val="single" w:sz="4" w:space="0" w:color="auto"/>
              <w:left w:val="single" w:sz="4" w:space="0" w:color="auto"/>
              <w:bottom w:val="single" w:sz="4" w:space="0" w:color="auto"/>
              <w:right w:val="single" w:sz="4" w:space="0" w:color="auto"/>
            </w:tcBorders>
          </w:tcPr>
          <w:p w:rsidR="00472C36" w:rsidRDefault="00311A51" w:rsidP="0038154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Yes </w:t>
            </w:r>
            <w:r w:rsidR="0038154C">
              <w:rPr>
                <w:rFonts w:ascii="Arial" w:eastAsia="Calibri" w:hAnsi="Arial" w:cs="Arial"/>
                <w:color w:val="0070C0"/>
                <w:lang w:val="en-US" w:eastAsia="en-GB"/>
              </w:rPr>
              <w:t>– On premise, currently prototyping part of the Data Warehouse in the cloud but work ongoing.</w:t>
            </w:r>
          </w:p>
        </w:tc>
      </w:tr>
      <w:tr w:rsidR="00A35F6F"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35F6F" w:rsidRPr="00A35F6F" w:rsidRDefault="00A35F6F" w:rsidP="00A35F6F">
            <w:pPr>
              <w:pStyle w:val="ListParagraph"/>
              <w:numPr>
                <w:ilvl w:val="0"/>
                <w:numId w:val="14"/>
              </w:numPr>
              <w:spacing w:line="256" w:lineRule="auto"/>
              <w:rPr>
                <w:rFonts w:ascii="Arial" w:hAnsi="Arial" w:cs="Arial"/>
              </w:rPr>
            </w:pPr>
            <w:r>
              <w:rPr>
                <w:rFonts w:ascii="Arial" w:hAnsi="Arial" w:cs="Arial"/>
              </w:rPr>
              <w:t xml:space="preserve">Does the organisation use any other third-party systems to provide managed reporting? If yes, please state the name/names of the other third-party system/systems used? </w:t>
            </w:r>
            <w:proofErr w:type="spellStart"/>
            <w:r>
              <w:rPr>
                <w:rFonts w:ascii="Arial" w:hAnsi="Arial" w:cs="Arial"/>
              </w:rPr>
              <w:t>e.g</w:t>
            </w:r>
            <w:proofErr w:type="spellEnd"/>
            <w:r>
              <w:rPr>
                <w:rFonts w:ascii="Arial" w:hAnsi="Arial" w:cs="Arial"/>
              </w:rPr>
              <w:t xml:space="preserve"> Beautiful Information, Public View </w:t>
            </w:r>
          </w:p>
        </w:tc>
        <w:tc>
          <w:tcPr>
            <w:tcW w:w="5219" w:type="dxa"/>
            <w:tcBorders>
              <w:top w:val="single" w:sz="4" w:space="0" w:color="auto"/>
              <w:left w:val="single" w:sz="4" w:space="0" w:color="auto"/>
              <w:bottom w:val="single" w:sz="4" w:space="0" w:color="auto"/>
              <w:right w:val="single" w:sz="4" w:space="0" w:color="auto"/>
            </w:tcBorders>
          </w:tcPr>
          <w:p w:rsidR="00A35F6F" w:rsidRDefault="00311A5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E5" w:rsidRDefault="00D009E5" w:rsidP="0033551A">
      <w:pPr>
        <w:spacing w:after="0" w:line="240" w:lineRule="auto"/>
      </w:pPr>
      <w:r>
        <w:separator/>
      </w:r>
    </w:p>
  </w:endnote>
  <w:endnote w:type="continuationSeparator" w:id="0">
    <w:p w:rsidR="00D009E5" w:rsidRDefault="00D009E5"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E5" w:rsidRDefault="00D009E5" w:rsidP="0033551A">
      <w:pPr>
        <w:spacing w:after="0" w:line="240" w:lineRule="auto"/>
      </w:pPr>
      <w:r>
        <w:separator/>
      </w:r>
    </w:p>
  </w:footnote>
  <w:footnote w:type="continuationSeparator" w:id="0">
    <w:p w:rsidR="00D009E5" w:rsidRDefault="00D009E5"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7692B"/>
    <w:multiLevelType w:val="hybridMultilevel"/>
    <w:tmpl w:val="D9F8A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483A36"/>
    <w:multiLevelType w:val="hybridMultilevel"/>
    <w:tmpl w:val="D9F8A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61F4C"/>
    <w:multiLevelType w:val="hybridMultilevel"/>
    <w:tmpl w:val="D9F8A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FD578E"/>
    <w:multiLevelType w:val="hybridMultilevel"/>
    <w:tmpl w:val="030E7D96"/>
    <w:lvl w:ilvl="0" w:tplc="6060CAA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1A51"/>
    <w:rsid w:val="00316529"/>
    <w:rsid w:val="003354E7"/>
    <w:rsid w:val="0033551A"/>
    <w:rsid w:val="003503FB"/>
    <w:rsid w:val="003804ED"/>
    <w:rsid w:val="0038154C"/>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35F6F"/>
    <w:rsid w:val="00A5218A"/>
    <w:rsid w:val="00AB100E"/>
    <w:rsid w:val="00B21EE9"/>
    <w:rsid w:val="00B46636"/>
    <w:rsid w:val="00B517D9"/>
    <w:rsid w:val="00BE2769"/>
    <w:rsid w:val="00C41C65"/>
    <w:rsid w:val="00C830A2"/>
    <w:rsid w:val="00C97915"/>
    <w:rsid w:val="00CA1233"/>
    <w:rsid w:val="00CB7E2F"/>
    <w:rsid w:val="00CF2C29"/>
    <w:rsid w:val="00D009E5"/>
    <w:rsid w:val="00D24DC4"/>
    <w:rsid w:val="00D87C3B"/>
    <w:rsid w:val="00D92134"/>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B7ED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3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2799077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14156561">
      <w:bodyDiv w:val="1"/>
      <w:marLeft w:val="0"/>
      <w:marRight w:val="0"/>
      <w:marTop w:val="0"/>
      <w:marBottom w:val="0"/>
      <w:divBdr>
        <w:top w:val="none" w:sz="0" w:space="0" w:color="auto"/>
        <w:left w:val="none" w:sz="0" w:space="0" w:color="auto"/>
        <w:bottom w:val="none" w:sz="0" w:space="0" w:color="auto"/>
        <w:right w:val="none" w:sz="0" w:space="0" w:color="auto"/>
      </w:divBdr>
    </w:div>
    <w:div w:id="518351110">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8274774">
      <w:bodyDiv w:val="1"/>
      <w:marLeft w:val="0"/>
      <w:marRight w:val="0"/>
      <w:marTop w:val="0"/>
      <w:marBottom w:val="0"/>
      <w:divBdr>
        <w:top w:val="none" w:sz="0" w:space="0" w:color="auto"/>
        <w:left w:val="none" w:sz="0" w:space="0" w:color="auto"/>
        <w:bottom w:val="none" w:sz="0" w:space="0" w:color="auto"/>
        <w:right w:val="none" w:sz="0" w:space="0" w:color="auto"/>
      </w:divBdr>
    </w:div>
    <w:div w:id="657004784">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680401289">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02902052">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28109087">
      <w:bodyDiv w:val="1"/>
      <w:marLeft w:val="0"/>
      <w:marRight w:val="0"/>
      <w:marTop w:val="0"/>
      <w:marBottom w:val="0"/>
      <w:divBdr>
        <w:top w:val="none" w:sz="0" w:space="0" w:color="auto"/>
        <w:left w:val="none" w:sz="0" w:space="0" w:color="auto"/>
        <w:bottom w:val="none" w:sz="0" w:space="0" w:color="auto"/>
        <w:right w:val="none" w:sz="0" w:space="0" w:color="auto"/>
      </w:divBdr>
    </w:div>
    <w:div w:id="754475428">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30558306">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71695805">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58868389">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41311174">
      <w:bodyDiv w:val="1"/>
      <w:marLeft w:val="0"/>
      <w:marRight w:val="0"/>
      <w:marTop w:val="0"/>
      <w:marBottom w:val="0"/>
      <w:divBdr>
        <w:top w:val="none" w:sz="0" w:space="0" w:color="auto"/>
        <w:left w:val="none" w:sz="0" w:space="0" w:color="auto"/>
        <w:bottom w:val="none" w:sz="0" w:space="0" w:color="auto"/>
        <w:right w:val="none" w:sz="0" w:space="0" w:color="auto"/>
      </w:divBdr>
    </w:div>
    <w:div w:id="1233856322">
      <w:bodyDiv w:val="1"/>
      <w:marLeft w:val="0"/>
      <w:marRight w:val="0"/>
      <w:marTop w:val="0"/>
      <w:marBottom w:val="0"/>
      <w:divBdr>
        <w:top w:val="none" w:sz="0" w:space="0" w:color="auto"/>
        <w:left w:val="none" w:sz="0" w:space="0" w:color="auto"/>
        <w:bottom w:val="none" w:sz="0" w:space="0" w:color="auto"/>
        <w:right w:val="none" w:sz="0" w:space="0" w:color="auto"/>
      </w:divBdr>
    </w:div>
    <w:div w:id="131480084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39481254">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60476930">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2021-10-06T15:01:00Z</dcterms:created>
  <dcterms:modified xsi:type="dcterms:W3CDTF">2021-10-06T15:01:00Z</dcterms:modified>
</cp:coreProperties>
</file>