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268A9">
        <w:rPr>
          <w:rFonts w:ascii="Arial" w:eastAsia="Calibri" w:hAnsi="Arial" w:cs="Arial"/>
          <w:b/>
          <w:sz w:val="24"/>
          <w:szCs w:val="24"/>
        </w:rPr>
        <w:t>6052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268A9">
        <w:rPr>
          <w:rFonts w:ascii="Arial" w:eastAsia="Calibri" w:hAnsi="Arial" w:cs="Arial"/>
          <w:b/>
          <w:sz w:val="24"/>
          <w:szCs w:val="24"/>
        </w:rPr>
        <w:t>Clinical - Drugs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268A9" w:rsidRPr="000268A9">
        <w:rPr>
          <w:rFonts w:ascii="Arial" w:eastAsia="Calibri" w:hAnsi="Arial" w:cs="Arial"/>
          <w:b/>
          <w:sz w:val="24"/>
          <w:szCs w:val="24"/>
        </w:rPr>
        <w:t>Usage of medicines by diagnosis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268A9">
        <w:rPr>
          <w:rFonts w:ascii="Arial" w:eastAsia="Calibri" w:hAnsi="Arial" w:cs="Arial"/>
          <w:b/>
          <w:sz w:val="24"/>
          <w:szCs w:val="24"/>
        </w:rPr>
        <w:t>13/10/21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0268A9" w:rsidRPr="00D87C3B" w:rsidTr="0079620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9" w:rsidRPr="000268A9" w:rsidRDefault="000268A9" w:rsidP="000268A9">
            <w:pPr>
              <w:spacing w:line="256" w:lineRule="auto"/>
              <w:rPr>
                <w:rFonts w:eastAsia="Calibri"/>
              </w:rPr>
            </w:pPr>
            <w:r w:rsidRPr="000268A9">
              <w:rPr>
                <w:rFonts w:eastAsia="Calibri"/>
              </w:rPr>
              <w:t xml:space="preserve">I would like to request the </w:t>
            </w:r>
            <w:r w:rsidRPr="000268A9">
              <w:rPr>
                <w:rFonts w:eastAsia="Calibri"/>
                <w:b/>
                <w:bCs/>
              </w:rPr>
              <w:t>DCB2212 Drug Patient Level Contract Monitoring (</w:t>
            </w:r>
            <w:proofErr w:type="spellStart"/>
            <w:r w:rsidRPr="000268A9">
              <w:rPr>
                <w:rFonts w:eastAsia="Calibri"/>
                <w:b/>
                <w:bCs/>
              </w:rPr>
              <w:t>DrPLCM</w:t>
            </w:r>
            <w:proofErr w:type="spellEnd"/>
            <w:r w:rsidRPr="000268A9">
              <w:rPr>
                <w:rFonts w:eastAsia="Calibri"/>
                <w:b/>
                <w:bCs/>
              </w:rPr>
              <w:t>) report</w:t>
            </w:r>
            <w:r>
              <w:rPr>
                <w:rFonts w:eastAsia="Calibri"/>
              </w:rPr>
              <w:t xml:space="preserve">. </w:t>
            </w:r>
            <w:r w:rsidRPr="000268A9">
              <w:rPr>
                <w:rFonts w:eastAsia="Calibri"/>
              </w:rPr>
              <w:t>This report is submitted to NHS Digital each month by every hospital Trust.</w:t>
            </w:r>
          </w:p>
          <w:p w:rsidR="000268A9" w:rsidRPr="000268A9" w:rsidRDefault="000268A9" w:rsidP="000268A9">
            <w:pPr>
              <w:spacing w:line="256" w:lineRule="auto"/>
              <w:rPr>
                <w:rFonts w:eastAsia="Calibri"/>
              </w:rPr>
            </w:pPr>
            <w:r w:rsidRPr="000268A9">
              <w:rPr>
                <w:rFonts w:eastAsia="Calibri"/>
              </w:rPr>
              <w:t xml:space="preserve">I would be grateful if you could send </w:t>
            </w:r>
            <w:r w:rsidRPr="000268A9">
              <w:rPr>
                <w:rFonts w:eastAsia="Calibri"/>
                <w:i/>
                <w:iCs/>
              </w:rPr>
              <w:t xml:space="preserve">all </w:t>
            </w:r>
            <w:r w:rsidRPr="000268A9">
              <w:rPr>
                <w:rFonts w:eastAsia="Calibri"/>
              </w:rPr>
              <w:t>the data fields specified in appendix 1.  Please do not send patient IDs or cost data from the original report, as I appreciate this information would compromise data privacy and commercial sensitivity.</w:t>
            </w:r>
          </w:p>
          <w:p w:rsidR="000268A9" w:rsidRPr="000268A9" w:rsidRDefault="000268A9" w:rsidP="000268A9">
            <w:pPr>
              <w:spacing w:line="256" w:lineRule="auto"/>
              <w:rPr>
                <w:rFonts w:eastAsia="Calibri"/>
              </w:rPr>
            </w:pPr>
            <w:r w:rsidRPr="000268A9">
              <w:rPr>
                <w:rFonts w:eastAsia="Calibri"/>
              </w:rPr>
              <w:t xml:space="preserve">Data for the period </w:t>
            </w:r>
            <w:r w:rsidRPr="000268A9">
              <w:rPr>
                <w:rFonts w:eastAsia="Calibri"/>
                <w:b/>
                <w:bCs/>
                <w:color w:val="0070C0"/>
              </w:rPr>
              <w:t>Apr 2019 to Sep 2021</w:t>
            </w:r>
            <w:r w:rsidRPr="000268A9">
              <w:rPr>
                <w:rFonts w:eastAsia="Calibri"/>
              </w:rPr>
              <w:t>, for all hospitals in your NHS Trust, in .csv format.</w:t>
            </w:r>
          </w:p>
          <w:p w:rsidR="000268A9" w:rsidRDefault="000268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0268A9" w:rsidRPr="00D87C3B" w:rsidTr="004C2F0A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9" w:rsidRDefault="000268A9" w:rsidP="000268A9">
            <w:r>
              <w:rPr>
                <w:b/>
                <w:bCs/>
                <w:u w:val="single"/>
              </w:rPr>
              <w:t>Appendix 1</w:t>
            </w:r>
          </w:p>
          <w:p w:rsidR="000268A9" w:rsidRDefault="000268A9" w:rsidP="000268A9">
            <w:pPr>
              <w:rPr>
                <w:b/>
                <w:bCs/>
              </w:rPr>
            </w:pPr>
            <w:r>
              <w:rPr>
                <w:b/>
                <w:bCs/>
              </w:rPr>
              <w:t>[1] DCB2212 Drug Patient Level Contract Monitoring (</w:t>
            </w:r>
            <w:proofErr w:type="spellStart"/>
            <w:r>
              <w:rPr>
                <w:b/>
                <w:bCs/>
              </w:rPr>
              <w:t>DrPLCM</w:t>
            </w:r>
            <w:proofErr w:type="spellEnd"/>
            <w:r>
              <w:rPr>
                <w:b/>
                <w:bCs/>
              </w:rPr>
              <w:t>) report.</w:t>
            </w:r>
          </w:p>
          <w:p w:rsidR="000268A9" w:rsidRDefault="000268A9" w:rsidP="000268A9">
            <w:r>
              <w:t xml:space="preserve">Please include the following data fields from the NHS </w:t>
            </w:r>
            <w:proofErr w:type="spellStart"/>
            <w:r>
              <w:t>DrPLCM</w:t>
            </w:r>
            <w:proofErr w:type="spellEnd"/>
            <w:r>
              <w:t xml:space="preserve"> technical specification:</w:t>
            </w:r>
          </w:p>
          <w:tbl>
            <w:tblPr>
              <w:tblStyle w:val="TableGrid"/>
              <w:tblW w:w="9493" w:type="dxa"/>
              <w:tblInd w:w="0" w:type="dxa"/>
              <w:tblLook w:val="04A0" w:firstRow="1" w:lastRow="0" w:firstColumn="1" w:lastColumn="0" w:noHBand="0" w:noVBand="1"/>
            </w:tblPr>
            <w:tblGrid>
              <w:gridCol w:w="952"/>
              <w:gridCol w:w="6007"/>
              <w:gridCol w:w="2534"/>
            </w:tblGrid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hideMark/>
                </w:tcPr>
                <w:p w:rsidR="000268A9" w:rsidRDefault="000268A9" w:rsidP="000268A9">
                  <w:r>
                    <w:t xml:space="preserve">Field Number 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hideMark/>
                </w:tcPr>
                <w:p w:rsidR="000268A9" w:rsidRDefault="000268A9" w:rsidP="000268A9">
                  <w:r>
                    <w:t>Name of “Data Element”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0CECE" w:themeFill="background2" w:themeFillShade="E6"/>
                  <w:hideMark/>
                </w:tcPr>
                <w:p w:rsidR="000268A9" w:rsidRDefault="000268A9" w:rsidP="000268A9">
                  <w:r>
                    <w:t>Comment</w:t>
                  </w:r>
                </w:p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1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FINANCIAL MONTH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2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FINANCIAL YEAR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5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ORGANISATION IDENTIFIER (CODE OF PROVIDER)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9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ORGANISATION IDENTIFIER (CODE OF COMMISSIONER)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19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ACTIVITY TREATMENT FUNCTION CODE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22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CLINICAL INTERVENTION DATE (DRUG DISPENSED)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THERAPEUTIC INDICATION CODE (SNOMED CT)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Please </w:t>
                  </w:r>
                  <w:proofErr w:type="spellStart"/>
                  <w:r>
                    <w:rPr>
                      <w:b/>
                      <w:bCs/>
                    </w:rPr>
                    <w:t>inc.</w:t>
                  </w:r>
                  <w:proofErr w:type="spellEnd"/>
                  <w:r>
                    <w:rPr>
                      <w:b/>
                      <w:bCs/>
                    </w:rPr>
                    <w:t xml:space="preserve"> indication code (SNOMED or ICD) and / or indication description, whichever you have</w:t>
                  </w:r>
                </w:p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24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HIGH COST TARIFF EXCLUDED DRUG CODE (SNOMED CT DM+D)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25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DM+D TAXONOMY CODE (HIGH COST TARIFF EXCLUDED DRUG)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26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DRUG NAME (HIGH COST TARIFF EXCLUDED DRUG)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27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ROUTE OF ADMINISTRATION (SNOMED CT DM+D)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28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DRUG STRENGTH (HIGH COST TARIFF EXCLUDED DRUG)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29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DRUG VOLUME (HIGH COST TARIFF EXCLUDED DRUG)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30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DRUG PACK SIZE (HIGH COST TARIFF EXCLUDED DRUG)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31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DRUG QUANTITY OR WEIGHT PROPORTION (HIGH COST TARIFF EXCLUDED DRUG)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32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UNIT OF MEASUREMENT (SNOMED CT DM+D)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33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DISPENSING ROUTE (HIGH COST TARIFF EXCLUDED DRUG)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  <w:tr w:rsidR="000268A9" w:rsidTr="000268A9"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35</w:t>
                  </w:r>
                </w:p>
              </w:tc>
              <w:tc>
                <w:tcPr>
                  <w:tcW w:w="6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8A9" w:rsidRDefault="000268A9" w:rsidP="000268A9">
                  <w:r>
                    <w:t>COMMISSIONED SERVICE CATEGORY CODE</w:t>
                  </w:r>
                </w:p>
              </w:tc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8A9" w:rsidRDefault="000268A9" w:rsidP="000268A9"/>
              </w:tc>
            </w:tr>
          </w:tbl>
          <w:p w:rsidR="000268A9" w:rsidRDefault="000268A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E80997" w:rsidRDefault="00E80997" w:rsidP="00441658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Trust response</w:t>
      </w:r>
    </w:p>
    <w:p w:rsidR="00E80997" w:rsidRDefault="00E80997" w:rsidP="00441658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</w:p>
    <w:p w:rsidR="00E80997" w:rsidRPr="00E80997" w:rsidRDefault="00E80997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The Trust does not hold this information for the time period requested.</w:t>
      </w:r>
      <w:bookmarkStart w:id="1" w:name="_GoBack"/>
      <w:bookmarkEnd w:id="1"/>
    </w:p>
    <w:sectPr w:rsidR="00E80997" w:rsidRPr="00E80997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268A9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8099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84D31D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2021-10-25T12:23:00Z</dcterms:created>
  <dcterms:modified xsi:type="dcterms:W3CDTF">2021-10-25T12:23:00Z</dcterms:modified>
</cp:coreProperties>
</file>