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3E6E54">
        <w:rPr>
          <w:rFonts w:ascii="Arial" w:eastAsia="Calibri" w:hAnsi="Arial" w:cs="Arial"/>
          <w:b/>
          <w:sz w:val="24"/>
          <w:szCs w:val="24"/>
        </w:rPr>
        <w:t>6056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Category(ies):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3E6E54" w:rsidRPr="003E6E54">
        <w:rPr>
          <w:rFonts w:ascii="Arial" w:eastAsia="Calibri" w:hAnsi="Arial" w:cs="Arial"/>
          <w:b/>
          <w:sz w:val="24"/>
          <w:szCs w:val="24"/>
        </w:rPr>
        <w:t>Trust - Estates and Facilities/Security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3E6E54" w:rsidRPr="003E6E54">
        <w:rPr>
          <w:rFonts w:ascii="Arial" w:eastAsia="Calibri" w:hAnsi="Arial" w:cs="Arial"/>
          <w:b/>
          <w:sz w:val="24"/>
          <w:szCs w:val="24"/>
        </w:rPr>
        <w:t>Use of Restraints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E6E54">
        <w:rPr>
          <w:rFonts w:ascii="Arial" w:eastAsia="Calibri" w:hAnsi="Arial" w:cs="Arial"/>
          <w:b/>
          <w:sz w:val="24"/>
          <w:szCs w:val="24"/>
        </w:rPr>
        <w:t>14/10/21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3E6E54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4" w:rsidRPr="0068351D" w:rsidRDefault="003E6E54" w:rsidP="003E6E54">
            <w:r w:rsidRPr="0068351D">
              <w:t>1.  Does the NHS Trust authorise the use of any kind of mechanical restraint?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4" w:rsidRDefault="00436876" w:rsidP="00436876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3E6E54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4" w:rsidRPr="0068351D" w:rsidRDefault="003E6E54" w:rsidP="003E6E54">
            <w:r w:rsidRPr="0068351D">
              <w:t>2.    What types of Mechanical Restraint is authorised? e.g. Handcuffs; Soft Cuffs; Velcro Leg restraints;  Emergency Response Belts (ERB). Spit hoods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4" w:rsidRDefault="00436876" w:rsidP="00436876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3E6E54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4" w:rsidRPr="0068351D" w:rsidRDefault="003E6E54" w:rsidP="003E6E54">
            <w:r w:rsidRPr="0068351D">
              <w:t>3. Is the necessary training to apply the authorised form of mechanical restraint linked to a nationally recognised training qualification?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4" w:rsidRDefault="00436876" w:rsidP="00436876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3E6E54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4" w:rsidRPr="0068351D" w:rsidRDefault="003E6E54" w:rsidP="003E6E54">
            <w:r w:rsidRPr="0068351D">
              <w:t>4. Does the NHS Trust authorise the use of Posey Mitts, if a risk assessment deems them to be a reasonable and proportionate response?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4" w:rsidRDefault="00436876" w:rsidP="00436876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3E6E54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4" w:rsidRDefault="003E6E54" w:rsidP="003E6E54">
            <w:r w:rsidRPr="0068351D">
              <w:t>5. Total number of recorded incidents of mechanical restraint usage (of any type) if in use for the period September 2020 -September 2021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4" w:rsidRDefault="00436876" w:rsidP="00436876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8C" w:rsidRDefault="00331C8C" w:rsidP="0033551A">
      <w:pPr>
        <w:spacing w:after="0" w:line="240" w:lineRule="auto"/>
      </w:pPr>
      <w:r>
        <w:separator/>
      </w:r>
    </w:p>
  </w:endnote>
  <w:endnote w:type="continuationSeparator" w:id="0">
    <w:p w:rsidR="00331C8C" w:rsidRDefault="00331C8C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8C" w:rsidRDefault="00331C8C" w:rsidP="0033551A">
      <w:pPr>
        <w:spacing w:after="0" w:line="240" w:lineRule="auto"/>
      </w:pPr>
      <w:r>
        <w:separator/>
      </w:r>
    </w:p>
  </w:footnote>
  <w:footnote w:type="continuationSeparator" w:id="0">
    <w:p w:rsidR="00331C8C" w:rsidRDefault="00331C8C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1C8C"/>
    <w:rsid w:val="003354E7"/>
    <w:rsid w:val="0033551A"/>
    <w:rsid w:val="003503FB"/>
    <w:rsid w:val="003804ED"/>
    <w:rsid w:val="003C4E44"/>
    <w:rsid w:val="003E6E54"/>
    <w:rsid w:val="004360B0"/>
    <w:rsid w:val="00436876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97B93"/>
    <w:rsid w:val="00BE2769"/>
    <w:rsid w:val="00C41C65"/>
    <w:rsid w:val="00C830A2"/>
    <w:rsid w:val="00C97915"/>
    <w:rsid w:val="00CA1233"/>
    <w:rsid w:val="00CF2C29"/>
    <w:rsid w:val="00D87C3B"/>
    <w:rsid w:val="00DC04F2"/>
    <w:rsid w:val="00EE42E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2021-10-14T14:06:00Z</dcterms:created>
  <dcterms:modified xsi:type="dcterms:W3CDTF">2021-10-14T14:06:00Z</dcterms:modified>
</cp:coreProperties>
</file>