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71895">
        <w:rPr>
          <w:rFonts w:ascii="Arial" w:eastAsia="Calibri" w:hAnsi="Arial" w:cs="Arial"/>
          <w:b/>
          <w:sz w:val="24"/>
          <w:szCs w:val="24"/>
        </w:rPr>
        <w:t>6156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671895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71895">
        <w:rPr>
          <w:rFonts w:ascii="Arial" w:eastAsia="Calibri" w:hAnsi="Arial" w:cs="Arial"/>
          <w:b/>
          <w:sz w:val="24"/>
          <w:szCs w:val="24"/>
        </w:rPr>
        <w:t>Software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71895">
        <w:rPr>
          <w:rFonts w:ascii="Arial" w:eastAsia="Calibri" w:hAnsi="Arial" w:cs="Arial"/>
          <w:b/>
          <w:sz w:val="24"/>
          <w:szCs w:val="24"/>
        </w:rPr>
        <w:t>15/12/2021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72F3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If possible, please provide the associated costs of installing and supporting each system individually.</w:t>
            </w:r>
          </w:p>
          <w:p w:rsidR="00671895" w:rsidRDefault="00671895" w:rsidP="006772F3">
            <w:pPr>
              <w:rPr>
                <w:b/>
                <w:bCs/>
                <w:color w:val="333333"/>
              </w:rPr>
            </w:pPr>
          </w:p>
          <w:p w:rsidR="006772F3" w:rsidRDefault="006772F3" w:rsidP="006772F3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Gastroenterology </w:t>
            </w:r>
          </w:p>
          <w:p w:rsidR="006772F3" w:rsidRDefault="006772F3" w:rsidP="006772F3">
            <w:r>
              <w:rPr>
                <w:color w:val="333333"/>
                <w:sz w:val="24"/>
                <w:szCs w:val="24"/>
              </w:rPr>
              <w:t>1. Do you currently have endoscopy reporting software installed?</w:t>
            </w:r>
            <w:r>
              <w:rPr>
                <w:color w:val="333333"/>
                <w:sz w:val="24"/>
                <w:szCs w:val="24"/>
              </w:rPr>
              <w:br/>
              <w:t>1.1. If the answer to question 1 is yes, who is the provider of this software?</w:t>
            </w:r>
          </w:p>
          <w:p w:rsidR="006772F3" w:rsidRDefault="006772F3" w:rsidP="006772F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 Do you currently have any software installed to support the tracking of long term gastroenterology patients (</w:t>
            </w:r>
            <w:proofErr w:type="spellStart"/>
            <w:r>
              <w:rPr>
                <w:color w:val="333333"/>
                <w:sz w:val="24"/>
                <w:szCs w:val="24"/>
              </w:rPr>
              <w:t>eg</w:t>
            </w:r>
            <w:proofErr w:type="spellEnd"/>
            <w:r>
              <w:rPr>
                <w:color w:val="333333"/>
                <w:sz w:val="24"/>
                <w:szCs w:val="24"/>
              </w:rPr>
              <w:t>. IBD patients)?</w:t>
            </w:r>
            <w:r>
              <w:rPr>
                <w:color w:val="333333"/>
                <w:sz w:val="24"/>
                <w:szCs w:val="24"/>
              </w:rPr>
              <w:br/>
              <w:t>2.1. If the answer to question 2 is yes, who is the provider of this software?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EB14E7" w:rsidRDefault="00D318E6" w:rsidP="00EB14E7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7E12E6" w:rsidRDefault="00EB14E7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      1.1 </w:t>
            </w:r>
            <w:proofErr w:type="spellStart"/>
            <w:r w:rsidR="00D318E6" w:rsidRPr="007E12E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Infoflex</w:t>
            </w:r>
            <w:proofErr w:type="spellEnd"/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EB14E7" w:rsidRDefault="00D318E6" w:rsidP="00EB14E7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 – Not currently activated</w:t>
            </w:r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318E6" w:rsidRPr="007E12E6" w:rsidRDefault="00D318E6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7E5D80" w:rsidRPr="007E12E6" w:rsidRDefault="00EB14E7" w:rsidP="00D318E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      2.1 </w:t>
            </w:r>
            <w:r w:rsidR="00D318E6" w:rsidRPr="007E12E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IBD data base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3" w:rsidRDefault="006772F3" w:rsidP="006772F3">
            <w:pPr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Urology</w:t>
            </w:r>
          </w:p>
          <w:p w:rsidR="006772F3" w:rsidRDefault="006772F3" w:rsidP="006772F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 Do you currently have cystoscopy reporting software installed?</w:t>
            </w:r>
            <w:r>
              <w:rPr>
                <w:color w:val="333333"/>
                <w:sz w:val="24"/>
                <w:szCs w:val="24"/>
              </w:rPr>
              <w:br/>
              <w:t>3.1. If the answer to question 3 is yes, who is the provider of this software?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12E6" w:rsidRDefault="007E5D80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C14FA3" w:rsidRDefault="00C14FA3" w:rsidP="00EB14E7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No,</w:t>
            </w:r>
            <w:r w:rsidR="00927BFF"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 procedure data is captured by M</w:t>
            </w: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editech and the clinician dictates a letter for the patient and GP with the procedure findings.</w:t>
            </w:r>
          </w:p>
          <w:p w:rsidR="00EB14E7" w:rsidRPr="00EB14E7" w:rsidRDefault="00EB14E7" w:rsidP="00EB14E7">
            <w:pPr>
              <w:pStyle w:val="ListParagraph"/>
              <w:spacing w:line="252" w:lineRule="auto"/>
              <w:ind w:left="324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3.1 N/A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3" w:rsidRDefault="006772F3" w:rsidP="006772F3">
            <w:bookmarkStart w:id="1" w:name="_Hlk88664897"/>
            <w:r>
              <w:rPr>
                <w:b/>
                <w:bCs/>
                <w:color w:val="333333"/>
              </w:rPr>
              <w:t>Respiratory</w:t>
            </w:r>
          </w:p>
          <w:p w:rsidR="006772F3" w:rsidRDefault="006772F3" w:rsidP="0067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Do you currently have bronchoscopy reporting software installed?</w:t>
            </w:r>
          </w:p>
          <w:p w:rsidR="006772F3" w:rsidRDefault="006772F3" w:rsidP="006772F3">
            <w:r>
              <w:rPr>
                <w:sz w:val="24"/>
                <w:szCs w:val="24"/>
              </w:rPr>
              <w:t xml:space="preserve">4.1. If the answer to question 4 is yes, who is the provider of that software? </w:t>
            </w:r>
            <w:r>
              <w:br/>
            </w:r>
            <w:r>
              <w:rPr>
                <w:sz w:val="24"/>
                <w:szCs w:val="24"/>
              </w:rPr>
              <w:t xml:space="preserve">5. Do you currently have a procedure documentation process in place within pulmonology? </w:t>
            </w:r>
          </w:p>
          <w:p w:rsidR="006772F3" w:rsidRDefault="006772F3" w:rsidP="0067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If the answer to question 5 is yes, who is the provider of this documentation</w:t>
            </w:r>
          </w:p>
          <w:p w:rsidR="006772F3" w:rsidRDefault="006772F3" w:rsidP="0067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Do you have the ability to capture images within this </w:t>
            </w:r>
            <w:proofErr w:type="spellStart"/>
            <w:r>
              <w:rPr>
                <w:sz w:val="24"/>
                <w:szCs w:val="24"/>
              </w:rPr>
              <w:t>dept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6772F3" w:rsidRDefault="006772F3" w:rsidP="0067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 If so what do you use? </w:t>
            </w:r>
            <w:bookmarkEnd w:id="1"/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8558B0" w:rsidRDefault="008558B0" w:rsidP="00EB14E7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No</w:t>
            </w:r>
          </w:p>
          <w:p w:rsidR="00EB14E7" w:rsidRDefault="00EB14E7" w:rsidP="00EB14E7">
            <w:pPr>
              <w:pStyle w:val="ListParagraph"/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Default="00EB14E7" w:rsidP="00EB14E7">
            <w:pPr>
              <w:pStyle w:val="ListParagraph"/>
              <w:numPr>
                <w:ilvl w:val="1"/>
                <w:numId w:val="14"/>
              </w:num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N/A</w:t>
            </w:r>
          </w:p>
          <w:p w:rsidR="00EB14E7" w:rsidRDefault="00EB14E7" w:rsidP="00EB14E7">
            <w:pPr>
              <w:pStyle w:val="ListParagraph"/>
              <w:spacing w:line="252" w:lineRule="auto"/>
              <w:ind w:left="730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Default="00EB14E7" w:rsidP="00EB14E7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N/A</w:t>
            </w:r>
          </w:p>
          <w:p w:rsidR="00EB14E7" w:rsidRDefault="00EB14E7" w:rsidP="00EB14E7">
            <w:pPr>
              <w:pStyle w:val="ListParagraph"/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Default="00EB14E7" w:rsidP="00EB14E7">
            <w:pPr>
              <w:pStyle w:val="ListParagraph"/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Default="00EB14E7" w:rsidP="00EB14E7">
            <w:pPr>
              <w:pStyle w:val="ListParagraph"/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Default="00EB14E7" w:rsidP="00EB14E7">
            <w:pPr>
              <w:pStyle w:val="ListParagraph"/>
              <w:numPr>
                <w:ilvl w:val="1"/>
                <w:numId w:val="14"/>
              </w:num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N/A</w:t>
            </w:r>
          </w:p>
          <w:p w:rsidR="00EB14E7" w:rsidRPr="00EB14E7" w:rsidRDefault="00EB14E7" w:rsidP="00EB14E7">
            <w:pPr>
              <w:pStyle w:val="ListParagraph"/>
              <w:spacing w:line="252" w:lineRule="auto"/>
              <w:ind w:left="730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8558B0" w:rsidRDefault="008558B0" w:rsidP="008558B0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8558B0" w:rsidRDefault="00EB14E7" w:rsidP="00EB14E7">
            <w:pPr>
              <w:spacing w:line="252" w:lineRule="auto"/>
              <w:ind w:left="324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5.2 </w:t>
            </w:r>
            <w:r w:rsidR="008558B0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8558B0" w:rsidRDefault="008558B0" w:rsidP="008558B0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8558B0" w:rsidRDefault="00EB14E7" w:rsidP="00EB14E7">
            <w:pPr>
              <w:spacing w:line="252" w:lineRule="auto"/>
              <w:ind w:left="324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5.3 </w:t>
            </w:r>
            <w:r w:rsidR="008558B0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Polaroid printers</w:t>
            </w:r>
          </w:p>
          <w:p w:rsidR="008558B0" w:rsidRPr="007E12E6" w:rsidRDefault="008558B0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Multifunctional software </w:t>
            </w:r>
          </w:p>
          <w:p w:rsidR="00671895" w:rsidRDefault="00671895" w:rsidP="0067189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6. Do you currently have order communications software installed?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lastRenderedPageBreak/>
              <w:t>6.1. If the answer to question 6 is yes, who is the provider of this software?</w:t>
            </w:r>
            <w:r>
              <w:rPr>
                <w:color w:val="333333"/>
                <w:sz w:val="24"/>
                <w:szCs w:val="24"/>
              </w:rPr>
              <w:br/>
            </w:r>
          </w:p>
          <w:p w:rsidR="00671895" w:rsidRDefault="00671895" w:rsidP="0067189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7. Do you currently have a patient administration system installed?</w:t>
            </w:r>
            <w:r>
              <w:rPr>
                <w:color w:val="333333"/>
                <w:sz w:val="24"/>
                <w:szCs w:val="24"/>
              </w:rPr>
              <w:br/>
              <w:t>7.1. If the answer to question 6 is yes, who is the provider of this software?</w:t>
            </w:r>
          </w:p>
          <w:p w:rsidR="00671895" w:rsidRDefault="00671895" w:rsidP="0067189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8. Do you currently have any business intelligence systems installed?</w:t>
            </w:r>
            <w:r>
              <w:rPr>
                <w:color w:val="333333"/>
                <w:sz w:val="24"/>
                <w:szCs w:val="24"/>
              </w:rPr>
              <w:br/>
              <w:t xml:space="preserve">8.1. If the answer to question 8 is yes, who is the provider of this software? (If there is more than one provider for different departments please include each provider and the </w:t>
            </w:r>
            <w:proofErr w:type="spellStart"/>
            <w:r>
              <w:rPr>
                <w:color w:val="333333"/>
                <w:sz w:val="24"/>
                <w:szCs w:val="24"/>
              </w:rPr>
              <w:t>dept</w:t>
            </w:r>
            <w:proofErr w:type="spellEnd"/>
            <w:r>
              <w:rPr>
                <w:color w:val="333333"/>
                <w:sz w:val="24"/>
                <w:szCs w:val="24"/>
              </w:rPr>
              <w:br/>
              <w:t>9. Do you currently have an integration platform installed?</w:t>
            </w:r>
            <w:r>
              <w:rPr>
                <w:color w:val="333333"/>
                <w:sz w:val="24"/>
                <w:szCs w:val="24"/>
              </w:rPr>
              <w:br/>
              <w:t>9.1. If the answer to question 9 is yes, who is the provider of this software?</w:t>
            </w:r>
          </w:p>
          <w:p w:rsidR="00671895" w:rsidRDefault="00671895" w:rsidP="0067189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 Do you currently have an electronic document and records management solution installed? -EHR</w:t>
            </w:r>
            <w:r>
              <w:rPr>
                <w:color w:val="333333"/>
                <w:sz w:val="24"/>
                <w:szCs w:val="24"/>
              </w:rPr>
              <w:br/>
              <w:t>10.1. If the answer to question 10 is yes, who is the provider of this software?</w:t>
            </w:r>
          </w:p>
          <w:p w:rsidR="00671895" w:rsidRDefault="00671895" w:rsidP="00671895">
            <w:r>
              <w:rPr>
                <w:color w:val="333333"/>
                <w:sz w:val="24"/>
                <w:szCs w:val="24"/>
              </w:rPr>
              <w:t xml:space="preserve">11.  Do </w:t>
            </w:r>
            <w:r>
              <w:rPr>
                <w:rFonts w:cs="Calibri"/>
                <w:color w:val="333333"/>
                <w:sz w:val="24"/>
                <w:szCs w:val="24"/>
              </w:rPr>
              <w:t xml:space="preserve">you have </w:t>
            </w:r>
            <w:proofErr w:type="spellStart"/>
            <w:r>
              <w:rPr>
                <w:rFonts w:cs="Calibri"/>
                <w:color w:val="333333"/>
                <w:sz w:val="24"/>
                <w:szCs w:val="24"/>
              </w:rPr>
              <w:t>a</w:t>
            </w:r>
            <w:proofErr w:type="spellEnd"/>
            <w:r>
              <w:rPr>
                <w:rFonts w:cs="Calibri"/>
                <w:color w:val="333333"/>
                <w:sz w:val="24"/>
                <w:szCs w:val="24"/>
              </w:rPr>
              <w:t xml:space="preserve"> Electronic Nursing Record  ENR – procedure documentation </w:t>
            </w:r>
            <w:r>
              <w:rPr>
                <w:rFonts w:cs="Calibri"/>
                <w:color w:val="000000"/>
                <w:sz w:val="24"/>
                <w:szCs w:val="24"/>
                <w:lang w:eastAsia="en-GB"/>
              </w:rPr>
              <w:t>within the Trust</w:t>
            </w:r>
          </w:p>
          <w:p w:rsidR="00472C36" w:rsidRPr="00BE2769" w:rsidRDefault="00671895" w:rsidP="00671895">
            <w:pPr>
              <w:spacing w:before="100" w:beforeAutospacing="1" w:after="100" w:afterAutospacing="1"/>
            </w:pPr>
            <w:r>
              <w:rPr>
                <w:color w:val="333333"/>
                <w:sz w:val="24"/>
                <w:szCs w:val="24"/>
              </w:rPr>
              <w:t xml:space="preserve"> 11.1. If so which departments, do you use this in?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MEDITECH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 – an EPR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MEDITECH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Microsoft </w:t>
            </w:r>
            <w:proofErr w:type="spellStart"/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PowerBi</w:t>
            </w:r>
            <w:proofErr w:type="spellEnd"/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 and Business Objects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proofErr w:type="spellStart"/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InterSystems</w:t>
            </w:r>
            <w:proofErr w:type="spellEnd"/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 Ensemble 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MEDITECH and SystmOne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EB14E7" w:rsidRDefault="00EB14E7" w:rsidP="00EB14E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EB14E7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Trust-wide acute and community.</w:t>
            </w:r>
          </w:p>
          <w:p w:rsidR="00472C36" w:rsidRPr="007E12E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Orthopaedics </w:t>
            </w:r>
          </w:p>
          <w:p w:rsidR="00472C36" w:rsidRPr="00671895" w:rsidRDefault="00671895" w:rsidP="0067189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 Do you currently have any IT systems in place within Orthopaedics?</w:t>
            </w:r>
            <w:r>
              <w:rPr>
                <w:color w:val="333333"/>
                <w:sz w:val="24"/>
                <w:szCs w:val="24"/>
              </w:rPr>
              <w:br/>
              <w:t>12.1. If the answer to question 12 is yes, who is the provider of this software?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7E12E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C14FA3" w:rsidRPr="007E12E6" w:rsidRDefault="00C14FA3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7E12E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No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Pharmacy </w:t>
            </w:r>
          </w:p>
          <w:p w:rsidR="00671895" w:rsidRDefault="00671895" w:rsidP="0067189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 Do you currently have a pharmacy stock management system installed?</w:t>
            </w:r>
            <w:r>
              <w:rPr>
                <w:color w:val="333333"/>
                <w:sz w:val="24"/>
                <w:szCs w:val="24"/>
              </w:rPr>
              <w:br/>
              <w:t>13.1. If the answer to question 10 is yes, who is the provider of this software?</w:t>
            </w:r>
            <w:r>
              <w:rPr>
                <w:color w:val="333333"/>
                <w:sz w:val="24"/>
                <w:szCs w:val="24"/>
              </w:rPr>
              <w:br/>
            </w:r>
          </w:p>
          <w:p w:rsidR="00671895" w:rsidRDefault="00671895" w:rsidP="0067189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14. Do you currently have an </w:t>
            </w:r>
            <w:proofErr w:type="spellStart"/>
            <w:r>
              <w:rPr>
                <w:color w:val="333333"/>
                <w:sz w:val="24"/>
                <w:szCs w:val="24"/>
              </w:rPr>
              <w:t>eprescribing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solution installed?</w:t>
            </w:r>
            <w:r>
              <w:rPr>
                <w:color w:val="333333"/>
                <w:sz w:val="24"/>
                <w:szCs w:val="24"/>
              </w:rPr>
              <w:br/>
              <w:t>14.1. If the answer to question 14 is yes, who is the provider of this software?</w:t>
            </w:r>
            <w:r>
              <w:rPr>
                <w:color w:val="333333"/>
                <w:sz w:val="24"/>
                <w:szCs w:val="24"/>
              </w:rPr>
              <w:br/>
            </w:r>
          </w:p>
          <w:p w:rsidR="00671895" w:rsidRDefault="00671895" w:rsidP="0067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Do you have a pharmacy management module that allows pharmacists to generate chemotherapy treatments quickly and accurately? </w:t>
            </w:r>
          </w:p>
          <w:p w:rsidR="00671895" w:rsidRDefault="00671895" w:rsidP="0067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15.1. If so does it have dosage control monitoring the ongoing therapy? 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Wellsky</w:t>
            </w:r>
            <w:proofErr w:type="spellEnd"/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Meditech</w:t>
            </w: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  <w:p w:rsidR="006B1274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B1274" w:rsidRPr="007E12E6" w:rsidRDefault="006B1274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Cardiology</w:t>
            </w:r>
          </w:p>
          <w:p w:rsidR="00671895" w:rsidRDefault="00671895" w:rsidP="0067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Within your cardiology </w:t>
            </w:r>
            <w:proofErr w:type="spellStart"/>
            <w:r>
              <w:rPr>
                <w:sz w:val="24"/>
                <w:szCs w:val="24"/>
              </w:rPr>
              <w:t>depts</w:t>
            </w:r>
            <w:proofErr w:type="spellEnd"/>
            <w:r>
              <w:rPr>
                <w:sz w:val="24"/>
                <w:szCs w:val="24"/>
              </w:rPr>
              <w:t xml:space="preserve"> do you have an image management and procedure documentation solution? </w:t>
            </w:r>
          </w:p>
          <w:p w:rsidR="00472C36" w:rsidRDefault="00671895" w:rsidP="0067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16.1. If the answer is yes – how long has it been in place &amp; what software are you using? </w:t>
            </w:r>
          </w:p>
          <w:p w:rsidR="00671895" w:rsidRPr="00671895" w:rsidRDefault="00671895" w:rsidP="00671895">
            <w:pPr>
              <w:rPr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25" w:rsidRDefault="00905225" w:rsidP="00905225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Default="00EB14E7" w:rsidP="00905225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905225" w:rsidRDefault="00EB14E7" w:rsidP="00905225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B14E7" w:rsidRPr="00905225" w:rsidRDefault="00905225" w:rsidP="00905225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905225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Yes</w:t>
            </w:r>
            <w:bookmarkStart w:id="2" w:name="_GoBack"/>
            <w:bookmarkEnd w:id="2"/>
          </w:p>
          <w:p w:rsidR="00905225" w:rsidRPr="00905225" w:rsidRDefault="00905225" w:rsidP="00905225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905225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We use </w:t>
            </w:r>
            <w:proofErr w:type="spellStart"/>
            <w:r w:rsidRPr="00905225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Mckesson</w:t>
            </w:r>
            <w:proofErr w:type="spellEnd"/>
            <w:r w:rsidRPr="00905225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 (Change Healthcare) to store Echocardiography and Angiography images (had this system for ~10years)</w:t>
            </w:r>
          </w:p>
          <w:p w:rsidR="00905225" w:rsidRPr="00905225" w:rsidRDefault="00905225" w:rsidP="00905225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905225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We use CVIS to document cardiology procedures (had this for ~20years)</w:t>
            </w:r>
          </w:p>
          <w:p w:rsidR="00472C36" w:rsidRPr="007E12E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General Surgery </w:t>
            </w:r>
          </w:p>
          <w:p w:rsidR="00671895" w:rsidRDefault="00671895" w:rsidP="00671895">
            <w:r>
              <w:rPr>
                <w:sz w:val="24"/>
                <w:szCs w:val="24"/>
                <w:lang w:eastAsia="en-GB"/>
              </w:rPr>
              <w:t xml:space="preserve">17. Do you use </w:t>
            </w:r>
            <w:proofErr w:type="gramStart"/>
            <w:r>
              <w:rPr>
                <w:sz w:val="24"/>
                <w:szCs w:val="24"/>
                <w:lang w:eastAsia="en-GB"/>
              </w:rPr>
              <w:t>a  workflow</w:t>
            </w:r>
            <w:proofErr w:type="gramEnd"/>
            <w:r>
              <w:rPr>
                <w:sz w:val="24"/>
                <w:szCs w:val="24"/>
                <w:lang w:eastAsia="en-GB"/>
              </w:rPr>
              <w:t xml:space="preserve"> management and procedure documentation solution within general surgery? </w:t>
            </w:r>
          </w:p>
          <w:p w:rsidR="00671895" w:rsidRPr="00671895" w:rsidRDefault="00671895" w:rsidP="006718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17.1. If the answer is yes- what do you use and does it capture </w:t>
            </w:r>
            <w:proofErr w:type="gramStart"/>
            <w:r>
              <w:rPr>
                <w:sz w:val="24"/>
                <w:szCs w:val="24"/>
                <w:lang w:eastAsia="en-GB"/>
              </w:rPr>
              <w:t>images ?</w:t>
            </w:r>
            <w:proofErr w:type="gramEnd"/>
            <w:r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7E12E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D86837" w:rsidRPr="007E12E6" w:rsidRDefault="00D86837" w:rsidP="00D8683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7E12E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17. Yes we do </w:t>
            </w:r>
          </w:p>
          <w:p w:rsidR="00D86837" w:rsidRPr="007E12E6" w:rsidRDefault="00D86837" w:rsidP="00D86837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7E12E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17.1. This does not capture images in Meditech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Pain Management </w:t>
            </w:r>
          </w:p>
          <w:p w:rsidR="00C31002" w:rsidRDefault="00671895" w:rsidP="00671895">
            <w:pPr>
              <w:spacing w:before="100" w:beforeAutospacing="1" w:after="100" w:afterAutospacing="1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18. What system do you use to document pain management?</w:t>
            </w:r>
          </w:p>
          <w:p w:rsidR="00C31002" w:rsidRDefault="00C31002" w:rsidP="00671895">
            <w:pPr>
              <w:spacing w:before="100" w:beforeAutospacing="1" w:after="100" w:afterAutospacing="1"/>
              <w:rPr>
                <w:sz w:val="24"/>
                <w:szCs w:val="24"/>
                <w:lang w:eastAsia="en-GB"/>
              </w:rPr>
            </w:pPr>
          </w:p>
          <w:p w:rsidR="00671895" w:rsidRDefault="00671895" w:rsidP="0067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Within your OB/GYN do you currently have systems in place for procedure </w:t>
            </w:r>
            <w:proofErr w:type="gramStart"/>
            <w:r>
              <w:rPr>
                <w:sz w:val="24"/>
                <w:szCs w:val="24"/>
              </w:rPr>
              <w:t>documentation.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31002" w:rsidRDefault="00C31002" w:rsidP="00671895">
            <w:pPr>
              <w:rPr>
                <w:sz w:val="24"/>
                <w:szCs w:val="24"/>
              </w:rPr>
            </w:pPr>
          </w:p>
          <w:p w:rsidR="00C31002" w:rsidRDefault="00C31002" w:rsidP="00671895">
            <w:pPr>
              <w:rPr>
                <w:sz w:val="24"/>
                <w:szCs w:val="24"/>
              </w:rPr>
            </w:pPr>
          </w:p>
          <w:p w:rsidR="00C31002" w:rsidRDefault="00C31002" w:rsidP="00671895">
            <w:pPr>
              <w:rPr>
                <w:sz w:val="24"/>
                <w:szCs w:val="24"/>
              </w:rPr>
            </w:pPr>
          </w:p>
          <w:p w:rsidR="00671895" w:rsidRDefault="00671895" w:rsidP="0067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19.1. How do you manage departmental workflow? </w:t>
            </w:r>
          </w:p>
          <w:p w:rsidR="00C31002" w:rsidRDefault="00C31002" w:rsidP="00671895">
            <w:pPr>
              <w:rPr>
                <w:sz w:val="24"/>
                <w:szCs w:val="24"/>
              </w:rPr>
            </w:pPr>
          </w:p>
          <w:p w:rsidR="00C31002" w:rsidRDefault="00C31002" w:rsidP="00671895">
            <w:pPr>
              <w:rPr>
                <w:sz w:val="24"/>
                <w:szCs w:val="24"/>
              </w:rPr>
            </w:pPr>
          </w:p>
          <w:p w:rsidR="00C31002" w:rsidRDefault="00C31002" w:rsidP="00671895">
            <w:pPr>
              <w:rPr>
                <w:sz w:val="24"/>
                <w:szCs w:val="24"/>
              </w:rPr>
            </w:pPr>
          </w:p>
          <w:p w:rsidR="00472C36" w:rsidRPr="00BE2769" w:rsidRDefault="00671895" w:rsidP="00671895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19.2. Do you use a data management application?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7E12E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C31002" w:rsidRPr="007E12E6" w:rsidRDefault="00C31002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C31002" w:rsidRPr="007E12E6" w:rsidRDefault="00C31002" w:rsidP="00C31002">
            <w:pPr>
              <w:rPr>
                <w:rFonts w:ascii="Arial" w:hAnsi="Arial" w:cs="Arial"/>
                <w:color w:val="2E74B5" w:themeColor="accent1" w:themeShade="BF"/>
              </w:rPr>
            </w:pPr>
            <w:r w:rsidRPr="007E12E6">
              <w:rPr>
                <w:rFonts w:ascii="Arial" w:hAnsi="Arial" w:cs="Arial"/>
                <w:color w:val="2E74B5" w:themeColor="accent1" w:themeShade="BF"/>
              </w:rPr>
              <w:t xml:space="preserve">18. We document pain management on the online notes section on Meditech in the </w:t>
            </w:r>
            <w:proofErr w:type="gramStart"/>
            <w:r w:rsidRPr="007E12E6">
              <w:rPr>
                <w:rFonts w:ascii="Arial" w:hAnsi="Arial" w:cs="Arial"/>
                <w:color w:val="2E74B5" w:themeColor="accent1" w:themeShade="BF"/>
              </w:rPr>
              <w:t>patients</w:t>
            </w:r>
            <w:proofErr w:type="gramEnd"/>
            <w:r w:rsidRPr="007E12E6">
              <w:rPr>
                <w:rFonts w:ascii="Arial" w:hAnsi="Arial" w:cs="Arial"/>
                <w:color w:val="2E74B5" w:themeColor="accent1" w:themeShade="BF"/>
              </w:rPr>
              <w:t xml:space="preserve"> online notes. We also write a brief summary on a paper copy which is kept in a locked drawer in the pain office.</w:t>
            </w:r>
          </w:p>
          <w:p w:rsidR="00C31002" w:rsidRPr="007E12E6" w:rsidRDefault="00C31002" w:rsidP="00C31002">
            <w:pPr>
              <w:rPr>
                <w:rFonts w:ascii="Arial" w:hAnsi="Arial" w:cs="Arial"/>
                <w:color w:val="2E74B5" w:themeColor="accent1" w:themeShade="BF"/>
              </w:rPr>
            </w:pPr>
          </w:p>
          <w:p w:rsidR="00C31002" w:rsidRPr="007E12E6" w:rsidRDefault="00C31002" w:rsidP="00C31002">
            <w:pPr>
              <w:rPr>
                <w:rFonts w:ascii="Arial" w:hAnsi="Arial" w:cs="Arial"/>
                <w:color w:val="2E74B5" w:themeColor="accent1" w:themeShade="BF"/>
              </w:rPr>
            </w:pPr>
            <w:r w:rsidRPr="007E12E6">
              <w:rPr>
                <w:rFonts w:ascii="Arial" w:hAnsi="Arial" w:cs="Arial"/>
                <w:color w:val="2E74B5" w:themeColor="accent1" w:themeShade="BF"/>
              </w:rPr>
              <w:t xml:space="preserve">19. If we as a pain service implement any measures that would be deemed procedural (e.g. </w:t>
            </w:r>
            <w:proofErr w:type="spellStart"/>
            <w:r w:rsidRPr="007E12E6">
              <w:rPr>
                <w:rFonts w:ascii="Arial" w:hAnsi="Arial" w:cs="Arial"/>
                <w:color w:val="2E74B5" w:themeColor="accent1" w:themeShade="BF"/>
              </w:rPr>
              <w:t>Acupin</w:t>
            </w:r>
            <w:proofErr w:type="spellEnd"/>
            <w:r w:rsidRPr="007E12E6">
              <w:rPr>
                <w:rFonts w:ascii="Arial" w:hAnsi="Arial" w:cs="Arial"/>
                <w:color w:val="2E74B5" w:themeColor="accent1" w:themeShade="BF"/>
              </w:rPr>
              <w:t>) we would document it in the patients online notes on Meditech.</w:t>
            </w:r>
          </w:p>
          <w:p w:rsidR="00C31002" w:rsidRPr="007E12E6" w:rsidRDefault="00C31002" w:rsidP="00C31002">
            <w:pPr>
              <w:rPr>
                <w:rFonts w:ascii="Arial" w:hAnsi="Arial" w:cs="Arial"/>
                <w:color w:val="2E74B5" w:themeColor="accent1" w:themeShade="BF"/>
              </w:rPr>
            </w:pPr>
          </w:p>
          <w:p w:rsidR="00C31002" w:rsidRPr="007E12E6" w:rsidRDefault="00C31002" w:rsidP="00C31002">
            <w:pPr>
              <w:rPr>
                <w:rFonts w:ascii="Arial" w:hAnsi="Arial" w:cs="Arial"/>
                <w:color w:val="2E74B5" w:themeColor="accent1" w:themeShade="BF"/>
              </w:rPr>
            </w:pPr>
            <w:r w:rsidRPr="007E12E6">
              <w:rPr>
                <w:rFonts w:ascii="Arial" w:hAnsi="Arial" w:cs="Arial"/>
                <w:color w:val="2E74B5" w:themeColor="accent1" w:themeShade="BF"/>
              </w:rPr>
              <w:t>19.1 We input sickness and AL on the E roster system and then have a minimum of 2 band 6 on each day. The band 8a covers 4 days per week and will be flexible in terms of clinical/teaching/management depending on workload as this can be unpredictable.</w:t>
            </w:r>
          </w:p>
          <w:p w:rsidR="00C31002" w:rsidRPr="007E12E6" w:rsidRDefault="00C31002" w:rsidP="00C31002">
            <w:pPr>
              <w:rPr>
                <w:rFonts w:ascii="Arial" w:hAnsi="Arial" w:cs="Arial"/>
                <w:color w:val="2E74B5" w:themeColor="accent1" w:themeShade="BF"/>
              </w:rPr>
            </w:pPr>
          </w:p>
          <w:p w:rsidR="00C31002" w:rsidRPr="007E12E6" w:rsidRDefault="00C31002" w:rsidP="00C31002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7E12E6">
              <w:rPr>
                <w:rFonts w:ascii="Arial" w:hAnsi="Arial" w:cs="Arial"/>
                <w:color w:val="2E74B5" w:themeColor="accent1" w:themeShade="BF"/>
              </w:rPr>
              <w:t>19.2 We are in the process of setting up a Power BI dashboard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r>
              <w:rPr>
                <w:b/>
                <w:bCs/>
                <w:color w:val="333333"/>
              </w:rPr>
              <w:t>ENT</w:t>
            </w:r>
          </w:p>
          <w:p w:rsidR="00671895" w:rsidRDefault="00671895" w:rsidP="0067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Do you currently have reporting software installed?</w:t>
            </w:r>
          </w:p>
          <w:p w:rsidR="00671895" w:rsidRDefault="00671895" w:rsidP="00671895">
            <w:r>
              <w:rPr>
                <w:sz w:val="24"/>
                <w:szCs w:val="24"/>
              </w:rPr>
              <w:t xml:space="preserve">20.1. If the answer to question 20 is yes, who is the provider of that software? </w:t>
            </w:r>
            <w:r>
              <w:br/>
            </w:r>
            <w:r>
              <w:rPr>
                <w:sz w:val="24"/>
                <w:szCs w:val="24"/>
              </w:rPr>
              <w:t xml:space="preserve">20.2 Do you currently have a procedure documentation process in place within ENT? </w:t>
            </w:r>
          </w:p>
          <w:p w:rsidR="00671895" w:rsidRDefault="00671895" w:rsidP="00671895">
            <w:r>
              <w:t>20</w:t>
            </w:r>
            <w:r>
              <w:rPr>
                <w:sz w:val="24"/>
                <w:szCs w:val="24"/>
              </w:rPr>
              <w:t>.3. If the answer to question 20.2 is yes, who is the provider of this documentation</w:t>
            </w:r>
          </w:p>
          <w:p w:rsidR="007E12E6" w:rsidRDefault="00671895" w:rsidP="007E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 Do you have the ability to capture images within this dept?</w:t>
            </w:r>
          </w:p>
          <w:p w:rsidR="00472C36" w:rsidRPr="007E12E6" w:rsidRDefault="00671895" w:rsidP="007E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 If so what do you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7E12E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927BFF" w:rsidRPr="007E12E6" w:rsidRDefault="007E12E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20. Yes</w:t>
            </w:r>
          </w:p>
          <w:p w:rsidR="00927BFF" w:rsidRPr="007E12E6" w:rsidRDefault="00927BFF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927BFF" w:rsidRDefault="007E12E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20.1 – as below – includes ICE and Sepia</w:t>
            </w:r>
          </w:p>
          <w:p w:rsidR="007E12E6" w:rsidRPr="007E12E6" w:rsidRDefault="007E12E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927BFF" w:rsidRPr="007E12E6" w:rsidRDefault="00927BFF" w:rsidP="00927BFF">
            <w:pPr>
              <w:rPr>
                <w:rFonts w:ascii="Arial" w:hAnsi="Arial" w:cs="Arial"/>
                <w:color w:val="2E74B5" w:themeColor="accent1" w:themeShade="BF"/>
              </w:rPr>
            </w:pPr>
            <w:r w:rsidRPr="007E12E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20.2 </w:t>
            </w:r>
            <w:r w:rsidRPr="007E12E6">
              <w:rPr>
                <w:rFonts w:ascii="Arial" w:hAnsi="Arial" w:cs="Arial"/>
                <w:color w:val="2E74B5" w:themeColor="accent1" w:themeShade="BF"/>
              </w:rPr>
              <w:t>Meditech system (</w:t>
            </w:r>
            <w:proofErr w:type="gramStart"/>
            <w:r w:rsidRPr="007E12E6">
              <w:rPr>
                <w:rFonts w:ascii="Arial" w:hAnsi="Arial" w:cs="Arial"/>
                <w:color w:val="2E74B5" w:themeColor="accent1" w:themeShade="BF"/>
              </w:rPr>
              <w:t>EPR )</w:t>
            </w:r>
            <w:proofErr w:type="gramEnd"/>
            <w:r w:rsidRPr="007E12E6">
              <w:rPr>
                <w:rFonts w:ascii="Arial" w:hAnsi="Arial" w:cs="Arial"/>
                <w:color w:val="2E74B5" w:themeColor="accent1" w:themeShade="BF"/>
              </w:rPr>
              <w:t xml:space="preserve"> documents outpatient procedures. Theatre systems document theatre procedures onto National systems</w:t>
            </w:r>
          </w:p>
          <w:p w:rsidR="00927BFF" w:rsidRDefault="00927BFF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7E12E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20.3 </w:t>
            </w:r>
            <w:r w:rsidRPr="007E12E6">
              <w:rPr>
                <w:rFonts w:ascii="Arial" w:hAnsi="Arial" w:cs="Arial"/>
                <w:color w:val="2E74B5" w:themeColor="accent1" w:themeShade="BF"/>
              </w:rPr>
              <w:t>Meditech</w:t>
            </w:r>
          </w:p>
          <w:p w:rsidR="007E12E6" w:rsidRPr="007E12E6" w:rsidRDefault="007E12E6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</w:p>
          <w:p w:rsidR="00927BFF" w:rsidRPr="007E12E6" w:rsidRDefault="00927BFF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7E12E6">
              <w:rPr>
                <w:rFonts w:ascii="Arial" w:hAnsi="Arial" w:cs="Arial"/>
                <w:color w:val="2E74B5" w:themeColor="accent1" w:themeShade="BF"/>
              </w:rPr>
              <w:t>20.4 Yes</w:t>
            </w:r>
          </w:p>
          <w:p w:rsidR="007E12E6" w:rsidRDefault="007E12E6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</w:p>
          <w:p w:rsidR="00927BFF" w:rsidRPr="007E12E6" w:rsidRDefault="00927BFF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7E12E6">
              <w:rPr>
                <w:rFonts w:ascii="Arial" w:hAnsi="Arial" w:cs="Arial"/>
                <w:color w:val="2E74B5" w:themeColor="accent1" w:themeShade="BF"/>
              </w:rPr>
              <w:t>20.5 Olympus</w:t>
            </w:r>
          </w:p>
          <w:p w:rsidR="00927BFF" w:rsidRPr="007E12E6" w:rsidRDefault="00927BFF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Default="00671895" w:rsidP="006718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Pathology </w:t>
            </w:r>
          </w:p>
          <w:p w:rsidR="00472C36" w:rsidRPr="00BE2769" w:rsidRDefault="00671895" w:rsidP="00671895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21. Do you currently have a </w:t>
            </w:r>
            <w:r>
              <w:rPr>
                <w:sz w:val="24"/>
                <w:szCs w:val="24"/>
                <w:shd w:val="clear" w:color="auto" w:fill="FFFFFF"/>
              </w:rPr>
              <w:t>histopathology reporting management system and does it offer image capture of samples/cultures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7E12E6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666698" w:rsidRPr="007E12E6" w:rsidRDefault="003D7ABF" w:rsidP="00666698">
            <w:pPr>
              <w:rPr>
                <w:rFonts w:ascii="Arial" w:hAnsi="Arial" w:cs="Arial"/>
                <w:iCs/>
                <w:color w:val="2E74B5" w:themeColor="accent1" w:themeShade="BF"/>
              </w:rPr>
            </w:pPr>
            <w:r>
              <w:rPr>
                <w:rFonts w:ascii="Arial" w:hAnsi="Arial" w:cs="Arial"/>
                <w:iCs/>
                <w:color w:val="2E74B5" w:themeColor="accent1" w:themeShade="BF"/>
              </w:rPr>
              <w:t xml:space="preserve">21. </w:t>
            </w:r>
            <w:r w:rsidR="00666698" w:rsidRPr="007E12E6">
              <w:rPr>
                <w:rFonts w:ascii="Arial" w:hAnsi="Arial" w:cs="Arial"/>
                <w:iCs/>
                <w:color w:val="2E74B5" w:themeColor="accent1" w:themeShade="BF"/>
              </w:rPr>
              <w:t xml:space="preserve">Reports are dictated or typed into </w:t>
            </w:r>
            <w:proofErr w:type="spellStart"/>
            <w:r w:rsidR="00666698" w:rsidRPr="007E12E6">
              <w:rPr>
                <w:rFonts w:ascii="Arial" w:hAnsi="Arial" w:cs="Arial"/>
                <w:iCs/>
                <w:color w:val="2E74B5" w:themeColor="accent1" w:themeShade="BF"/>
              </w:rPr>
              <w:t>WinPath</w:t>
            </w:r>
            <w:proofErr w:type="spellEnd"/>
            <w:r w:rsidR="00666698" w:rsidRPr="007E12E6">
              <w:rPr>
                <w:rFonts w:ascii="Arial" w:hAnsi="Arial" w:cs="Arial"/>
                <w:iCs/>
                <w:color w:val="2E74B5" w:themeColor="accent1" w:themeShade="BF"/>
              </w:rPr>
              <w:t xml:space="preserve"> Enterprise (which is our Labs Information Management System across the Barnsley &amp; Rotherham Integrated Labs Services). There is currently no facility for image or sample capture.</w:t>
            </w:r>
          </w:p>
          <w:p w:rsidR="00666698" w:rsidRPr="007E12E6" w:rsidRDefault="00666698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664E"/>
    <w:multiLevelType w:val="multilevel"/>
    <w:tmpl w:val="EE1E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1630"/>
    <w:rsid w:val="002651EE"/>
    <w:rsid w:val="002A7C24"/>
    <w:rsid w:val="002F1421"/>
    <w:rsid w:val="00316529"/>
    <w:rsid w:val="003354E7"/>
    <w:rsid w:val="0033551A"/>
    <w:rsid w:val="003503FB"/>
    <w:rsid w:val="00374133"/>
    <w:rsid w:val="003804ED"/>
    <w:rsid w:val="003C4E44"/>
    <w:rsid w:val="003D7ABF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66698"/>
    <w:rsid w:val="00671895"/>
    <w:rsid w:val="006772F3"/>
    <w:rsid w:val="00686130"/>
    <w:rsid w:val="006974B9"/>
    <w:rsid w:val="006B1274"/>
    <w:rsid w:val="006C4C0C"/>
    <w:rsid w:val="006E4DEA"/>
    <w:rsid w:val="00711ACC"/>
    <w:rsid w:val="007E12E6"/>
    <w:rsid w:val="007E5D80"/>
    <w:rsid w:val="008558B0"/>
    <w:rsid w:val="00877D9C"/>
    <w:rsid w:val="00880170"/>
    <w:rsid w:val="00905225"/>
    <w:rsid w:val="0092478A"/>
    <w:rsid w:val="00927BFF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14FA3"/>
    <w:rsid w:val="00C31002"/>
    <w:rsid w:val="00C41C65"/>
    <w:rsid w:val="00C830A2"/>
    <w:rsid w:val="00C97915"/>
    <w:rsid w:val="00CA1233"/>
    <w:rsid w:val="00CF2C29"/>
    <w:rsid w:val="00D318E6"/>
    <w:rsid w:val="00D86837"/>
    <w:rsid w:val="00D87C3B"/>
    <w:rsid w:val="00DC04F2"/>
    <w:rsid w:val="00EA05E9"/>
    <w:rsid w:val="00EB14E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1DB872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51E6-512D-4BE3-9F27-9734FB0C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5</cp:revision>
  <dcterms:created xsi:type="dcterms:W3CDTF">2021-12-31T08:31:00Z</dcterms:created>
  <dcterms:modified xsi:type="dcterms:W3CDTF">2022-01-04T17:02:00Z</dcterms:modified>
</cp:coreProperties>
</file>