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154C46">
        <w:rPr>
          <w:rFonts w:ascii="Arial" w:eastAsia="Calibri" w:hAnsi="Arial" w:cs="Arial"/>
          <w:b/>
          <w:sz w:val="24"/>
          <w:szCs w:val="24"/>
        </w:rPr>
        <w:t>6161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54C46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154C46" w:rsidRPr="00154C46">
        <w:rPr>
          <w:rFonts w:ascii="Arial" w:eastAsia="Calibri" w:hAnsi="Arial" w:cs="Arial"/>
          <w:b/>
          <w:sz w:val="24"/>
          <w:szCs w:val="24"/>
        </w:rPr>
        <w:t>Diagnosis of UTI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154C46">
        <w:rPr>
          <w:rFonts w:ascii="Arial" w:eastAsia="Calibri" w:hAnsi="Arial" w:cs="Arial"/>
          <w:b/>
          <w:sz w:val="24"/>
          <w:szCs w:val="24"/>
        </w:rPr>
        <w:t>21/12/21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54C4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6" w:rsidRPr="008350C2" w:rsidRDefault="00154C46" w:rsidP="00154C46">
            <w:r w:rsidRPr="008350C2">
              <w:t>How many patients in the last 2 years attended A&amp;E and were discharged (non-admitted) with a diagnosis of UTI?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6" w:rsidRDefault="00CC7DC1" w:rsidP="00154C4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="00227F44">
              <w:rPr>
                <w:rFonts w:ascii="Arial" w:eastAsia="Calibri" w:hAnsi="Arial" w:cs="Arial"/>
                <w:color w:val="0070C0"/>
                <w:lang w:val="en-US" w:eastAsia="en-GB"/>
              </w:rPr>
              <w:t>,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804</w:t>
            </w:r>
          </w:p>
        </w:tc>
      </w:tr>
      <w:tr w:rsidR="00154C4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6" w:rsidRPr="008350C2" w:rsidRDefault="00154C46" w:rsidP="00154C46">
            <w:r w:rsidRPr="008350C2">
              <w:t>How many patients were still admitted regardless of diagnosis of UTI?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6" w:rsidRDefault="00CC3D41" w:rsidP="00CC3D4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52,965 - No. of pts admitted in total (where attendance disposal is not discharged or died) </w:t>
            </w:r>
          </w:p>
        </w:tc>
      </w:tr>
      <w:tr w:rsidR="00154C4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6" w:rsidRPr="008350C2" w:rsidRDefault="00154C46" w:rsidP="00154C46">
            <w:r w:rsidRPr="008350C2">
              <w:t>How many of the patients attending A&amp;E with diagnosis of UTI were women over the age of 65?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6" w:rsidRDefault="00227F44" w:rsidP="00154C4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651</w:t>
            </w:r>
          </w:p>
        </w:tc>
      </w:tr>
      <w:tr w:rsidR="00154C4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6" w:rsidRDefault="00154C46" w:rsidP="00154C46">
            <w:r w:rsidRPr="008350C2">
              <w:t>What is the OPCS code for women over the age of 65 being discharged (non-admitted) with a diagnosis of UTI.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46" w:rsidRDefault="00182D93" w:rsidP="00182D9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As OPCS codes relate to procedures we have provided the diagnosis code (ICD10). The ICD10 code for UTI is N39.0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0F56C3"/>
    <w:rsid w:val="00154C46"/>
    <w:rsid w:val="00156725"/>
    <w:rsid w:val="00182D93"/>
    <w:rsid w:val="001E465E"/>
    <w:rsid w:val="00227F4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2215B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C3D41"/>
    <w:rsid w:val="00CC7DC1"/>
    <w:rsid w:val="00CF2C29"/>
    <w:rsid w:val="00D87C3B"/>
    <w:rsid w:val="00DC04F2"/>
    <w:rsid w:val="00EA4B0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Faye Yale</cp:lastModifiedBy>
  <cp:revision>2</cp:revision>
  <dcterms:created xsi:type="dcterms:W3CDTF">2022-01-04T15:33:00Z</dcterms:created>
  <dcterms:modified xsi:type="dcterms:W3CDTF">2022-01-04T15:33:00Z</dcterms:modified>
</cp:coreProperties>
</file>