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206526">
        <w:rPr>
          <w:rFonts w:ascii="Arial" w:eastAsia="Calibri" w:hAnsi="Arial" w:cs="Arial"/>
          <w:b/>
          <w:sz w:val="24"/>
          <w:szCs w:val="24"/>
        </w:rPr>
        <w:t>6198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B531E7">
        <w:rPr>
          <w:rFonts w:ascii="Arial" w:eastAsia="Calibri" w:hAnsi="Arial" w:cs="Arial"/>
          <w:b/>
          <w:sz w:val="24"/>
          <w:szCs w:val="24"/>
        </w:rPr>
        <w:t>Clinical - Equipment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206526">
        <w:rPr>
          <w:rFonts w:ascii="Arial" w:eastAsia="Calibri" w:hAnsi="Arial" w:cs="Arial"/>
          <w:b/>
          <w:sz w:val="24"/>
          <w:szCs w:val="24"/>
        </w:rPr>
        <w:t>Video Fluoroscopy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206526">
        <w:rPr>
          <w:rFonts w:ascii="Arial" w:eastAsia="Calibri" w:hAnsi="Arial" w:cs="Arial"/>
          <w:b/>
          <w:sz w:val="24"/>
          <w:szCs w:val="24"/>
        </w:rPr>
        <w:t>24/01/2022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206526" w:rsidRPr="00D87C3B" w:rsidTr="00D557E1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526" w:rsidRPr="006A49F1" w:rsidRDefault="00206526" w:rsidP="00206526">
            <w:pPr>
              <w:rPr>
                <w:rFonts w:ascii="Arial" w:hAnsi="Arial" w:cs="Arial"/>
              </w:rPr>
            </w:pPr>
            <w:r w:rsidRPr="006A49F1">
              <w:rPr>
                <w:rFonts w:ascii="Arial" w:hAnsi="Arial" w:cs="Arial"/>
              </w:rPr>
              <w:t>I am focusing on the topic of video fluoroscopy and that not every hospital site has their own resource.</w:t>
            </w:r>
          </w:p>
          <w:p w:rsidR="00206526" w:rsidRPr="006A49F1" w:rsidRDefault="00206526" w:rsidP="00206526">
            <w:pPr>
              <w:rPr>
                <w:rFonts w:ascii="Arial" w:hAnsi="Arial" w:cs="Arial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6A49F1" w:rsidRDefault="00206526" w:rsidP="00472C3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A49F1">
              <w:rPr>
                <w:rFonts w:ascii="Arial" w:hAnsi="Arial" w:cs="Arial"/>
              </w:rPr>
              <w:t xml:space="preserve">Are you able to share data/document that explains the use of video fluoroscopy for Rotherham Foundation Trust –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6A49F1" w:rsidRDefault="00F33E9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N/A</w:t>
            </w: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6A49F1" w:rsidRDefault="00206526" w:rsidP="00472C3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A49F1">
              <w:rPr>
                <w:rFonts w:ascii="Arial" w:hAnsi="Arial" w:cs="Arial"/>
              </w:rPr>
              <w:t>Which sites/teams do not have their own video fluoroscopy?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6A49F1" w:rsidRDefault="00A743F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The acute Trust has its own fluoroscopy room. 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6A49F1" w:rsidRDefault="00206526" w:rsidP="00472C3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A49F1">
              <w:rPr>
                <w:rFonts w:ascii="Arial" w:hAnsi="Arial" w:cs="Arial"/>
              </w:rPr>
              <w:t>Which trust/hospital are referrals sent to and/or how many referrals are made</w:t>
            </w: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C81817" w:rsidP="00C8181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Referrals for adults with a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GP are made to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General Hospital (The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</w:t>
            </w:r>
            <w:r w:rsidR="00822EE0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NHS 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Foundation Trust) via the Adult Speech &amp; Language Therapy Service. There were 72 referrals made between 1</w:t>
            </w:r>
            <w:r w:rsidRPr="00C81817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January 2021 and 31</w:t>
            </w:r>
            <w:r w:rsidRPr="00C81817">
              <w:rPr>
                <w:rFonts w:ascii="Arial" w:eastAsia="Calibri" w:hAnsi="Arial" w:cs="Arial"/>
                <w:color w:val="0070C0"/>
                <w:vertAlign w:val="superscript"/>
                <w:lang w:val="en-US" w:eastAsia="en-GB"/>
              </w:rPr>
              <w:t>st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December 2021.</w:t>
            </w:r>
          </w:p>
          <w:p w:rsidR="006C24A0" w:rsidRDefault="006C24A0" w:rsidP="00C81817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C81817" w:rsidRPr="006A49F1" w:rsidRDefault="00C81817" w:rsidP="00822EE0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Referrals for children with a </w:t>
            </w:r>
            <w:proofErr w:type="spellStart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>Rotherham</w:t>
            </w:r>
            <w:proofErr w:type="spellEnd"/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GP are made to Sheffield Children’s </w:t>
            </w:r>
            <w:r w:rsidR="00822EE0">
              <w:rPr>
                <w:rFonts w:ascii="Arial" w:eastAsia="Calibri" w:hAnsi="Arial" w:cs="Arial"/>
                <w:color w:val="0070C0"/>
                <w:lang w:val="en-US" w:eastAsia="en-GB"/>
              </w:rPr>
              <w:t>H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ospital </w:t>
            </w:r>
            <w:r w:rsidR="00822EE0">
              <w:rPr>
                <w:rFonts w:ascii="Arial" w:eastAsia="Calibri" w:hAnsi="Arial" w:cs="Arial"/>
                <w:color w:val="0070C0"/>
                <w:lang w:val="en-US" w:eastAsia="en-GB"/>
              </w:rPr>
              <w:t>NHS Foundation Trust</w:t>
            </w:r>
            <w:r w:rsidR="00825313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06526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A49F1"/>
    <w:rsid w:val="006C24A0"/>
    <w:rsid w:val="006C4C0C"/>
    <w:rsid w:val="006E4DEA"/>
    <w:rsid w:val="00711ACC"/>
    <w:rsid w:val="007E5D80"/>
    <w:rsid w:val="00822EE0"/>
    <w:rsid w:val="00825313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743F7"/>
    <w:rsid w:val="00AB100E"/>
    <w:rsid w:val="00AC55E8"/>
    <w:rsid w:val="00B21EE9"/>
    <w:rsid w:val="00B46636"/>
    <w:rsid w:val="00B531E7"/>
    <w:rsid w:val="00BE2769"/>
    <w:rsid w:val="00C41C65"/>
    <w:rsid w:val="00C81817"/>
    <w:rsid w:val="00C830A2"/>
    <w:rsid w:val="00C97915"/>
    <w:rsid w:val="00CA1233"/>
    <w:rsid w:val="00CF2C29"/>
    <w:rsid w:val="00D87C3B"/>
    <w:rsid w:val="00DC04F2"/>
    <w:rsid w:val="00F33E95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27F22AC1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E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253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2022-01-31T11:22:00Z</dcterms:created>
  <dcterms:modified xsi:type="dcterms:W3CDTF">2022-01-31T11:22:00Z</dcterms:modified>
</cp:coreProperties>
</file>