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C33FB">
        <w:rPr>
          <w:rFonts w:ascii="Arial" w:eastAsia="Calibri" w:hAnsi="Arial" w:cs="Arial"/>
          <w:b/>
          <w:sz w:val="24"/>
          <w:szCs w:val="24"/>
        </w:rPr>
        <w:t>6213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C33FB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C33FB">
        <w:rPr>
          <w:rFonts w:ascii="Arial" w:eastAsia="Calibri" w:hAnsi="Arial" w:cs="Arial"/>
          <w:b/>
          <w:sz w:val="24"/>
          <w:szCs w:val="24"/>
        </w:rPr>
        <w:t>Unvaccinated Staff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3C33FB">
        <w:rPr>
          <w:rFonts w:ascii="Arial" w:eastAsia="Calibri" w:hAnsi="Arial" w:cs="Arial"/>
          <w:b/>
          <w:sz w:val="24"/>
          <w:szCs w:val="24"/>
        </w:rPr>
        <w:t>31/01/2022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FB" w:rsidRPr="003C33FB" w:rsidRDefault="003C33FB" w:rsidP="003C33FB">
            <w:pPr>
              <w:pStyle w:val="PlainText"/>
              <w:rPr>
                <w:rFonts w:ascii="Arial" w:hAnsi="Arial" w:cs="Arial"/>
              </w:rPr>
            </w:pPr>
            <w:r w:rsidRPr="003C33FB">
              <w:rPr>
                <w:rFonts w:ascii="Arial" w:hAnsi="Arial" w:cs="Arial"/>
              </w:rPr>
              <w:t xml:space="preserve">Please can you confirm how many staff members, whom fall under 'vaccination condition of deployment' are still unvaccinated </w:t>
            </w:r>
            <w:proofErr w:type="spellStart"/>
            <w:r w:rsidRPr="003C33FB">
              <w:rPr>
                <w:rFonts w:ascii="Arial" w:hAnsi="Arial" w:cs="Arial"/>
              </w:rPr>
              <w:t>upto</w:t>
            </w:r>
            <w:proofErr w:type="spellEnd"/>
            <w:r w:rsidRPr="003C33FB">
              <w:rPr>
                <w:rFonts w:ascii="Arial" w:hAnsi="Arial" w:cs="Arial"/>
              </w:rPr>
              <w:t xml:space="preserve"> today 30.1.22.</w:t>
            </w:r>
          </w:p>
          <w:p w:rsidR="00B719F2" w:rsidRPr="003C33FB" w:rsidRDefault="00B719F2" w:rsidP="003C33FB">
            <w:pPr>
              <w:pStyle w:val="ListParagraph"/>
              <w:tabs>
                <w:tab w:val="left" w:pos="2025"/>
              </w:tabs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This data continues to be collected / validated for the whole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A5299" w:rsidRDefault="00BA529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Cannot report until a full in scope / out of scope decision for each role has been completed; plus there is no mandate for employees to disclose this information.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3C33FB" w:rsidRDefault="003C33FB" w:rsidP="003C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C33FB">
              <w:rPr>
                <w:rFonts w:ascii="Arial" w:hAnsi="Arial" w:cs="Arial"/>
              </w:rPr>
              <w:t xml:space="preserve">f those how many have had zero jabs?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A529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See below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3C33FB" w:rsidRDefault="003C33FB" w:rsidP="003C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3C33FB">
              <w:rPr>
                <w:rFonts w:ascii="Arial" w:hAnsi="Arial" w:cs="Arial"/>
              </w:rPr>
              <w:t>ow many have had 1 jab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A529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See below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3C33FB" w:rsidRDefault="003C33FB" w:rsidP="003C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C33FB">
              <w:rPr>
                <w:rFonts w:ascii="Arial" w:hAnsi="Arial" w:cs="Arial"/>
              </w:rPr>
              <w:t xml:space="preserve">hat % of the work force at TRFT </w:t>
            </w:r>
            <w:r>
              <w:rPr>
                <w:rFonts w:ascii="Arial" w:hAnsi="Arial" w:cs="Arial"/>
              </w:rPr>
              <w:t xml:space="preserve">does </w:t>
            </w:r>
            <w:r w:rsidRPr="003C33FB">
              <w:rPr>
                <w:rFonts w:ascii="Arial" w:hAnsi="Arial" w:cs="Arial"/>
              </w:rPr>
              <w:t>this account</w:t>
            </w:r>
            <w:r>
              <w:rPr>
                <w:rFonts w:ascii="Arial" w:hAnsi="Arial" w:cs="Arial"/>
              </w:rPr>
              <w:t xml:space="preserve"> </w:t>
            </w:r>
            <w:r w:rsidRPr="003C33FB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4,996 headcount</w:t>
            </w:r>
          </w:p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4,636 vaccinated</w:t>
            </w:r>
          </w:p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Others – clinically or temporarily exempt, no record for a number of employees yet as they are new starters</w:t>
            </w:r>
          </w:p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23 firm refusals</w:t>
            </w:r>
          </w:p>
          <w:p w:rsidR="00BA5299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 clinically exempt</w:t>
            </w:r>
          </w:p>
          <w:p w:rsidR="00BD711E" w:rsidRDefault="00BA5299" w:rsidP="00BA529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36 pregnant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A00EC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33FB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19F2"/>
    <w:rsid w:val="00BA5299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2022-02-07T08:31:00Z</dcterms:created>
  <dcterms:modified xsi:type="dcterms:W3CDTF">2022-02-07T08:31:00Z</dcterms:modified>
</cp:coreProperties>
</file>