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B55F70">
        <w:rPr>
          <w:rFonts w:ascii="Arial" w:eastAsia="Calibri" w:hAnsi="Arial" w:cs="Arial"/>
          <w:b/>
          <w:sz w:val="24"/>
          <w:szCs w:val="24"/>
        </w:rPr>
        <w:t>6220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55F70">
        <w:rPr>
          <w:rFonts w:ascii="Arial" w:eastAsia="Calibri" w:hAnsi="Arial" w:cs="Arial"/>
          <w:b/>
          <w:sz w:val="24"/>
          <w:szCs w:val="24"/>
        </w:rPr>
        <w:t>Clinical – Bed Numbers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B55F70">
        <w:rPr>
          <w:rFonts w:ascii="Arial" w:eastAsia="Calibri" w:hAnsi="Arial" w:cs="Arial"/>
          <w:b/>
          <w:sz w:val="24"/>
          <w:szCs w:val="24"/>
        </w:rPr>
        <w:t>Covid 19 Patients in ICU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B55F70">
        <w:rPr>
          <w:rFonts w:ascii="Arial" w:eastAsia="Calibri" w:hAnsi="Arial" w:cs="Arial"/>
          <w:b/>
          <w:sz w:val="24"/>
          <w:szCs w:val="24"/>
        </w:rPr>
        <w:t>02/02/2022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B55F70" w:rsidRPr="00D87C3B" w:rsidTr="00F4638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70" w:rsidRPr="00B55F70" w:rsidRDefault="00B55F70" w:rsidP="00B55F70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sz w:val="24"/>
              </w:rPr>
            </w:pPr>
            <w:r w:rsidRPr="00B55F70">
              <w:rPr>
                <w:rFonts w:ascii="Arial" w:hAnsi="Arial" w:cs="Arial"/>
                <w:sz w:val="24"/>
              </w:rPr>
              <w:t>On 6 January 2022:</w:t>
            </w:r>
          </w:p>
        </w:tc>
      </w:tr>
      <w:tr w:rsidR="007E5D80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F2" w:rsidRPr="00B55F70" w:rsidRDefault="00B55F70" w:rsidP="00B55F70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 w:rsidRPr="00B55F70">
              <w:rPr>
                <w:rFonts w:ascii="Arial" w:hAnsi="Arial" w:cs="Arial"/>
                <w:sz w:val="24"/>
              </w:rPr>
              <w:t>In terms of the total number of beds, what was the overall ICU capacity?</w:t>
            </w:r>
          </w:p>
          <w:p w:rsidR="00B55F70" w:rsidRPr="00B55F70" w:rsidRDefault="00B55F70" w:rsidP="00B55F70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55F70" w:rsidRDefault="00AE712F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13 beds funded </w:t>
            </w:r>
            <w:r w:rsidR="00D269B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however, 16 beds as 3 Surge Capacity beds were open</w:t>
            </w:r>
            <w:bookmarkStart w:id="1" w:name="_GoBack"/>
            <w:bookmarkEnd w:id="1"/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B55F70" w:rsidRDefault="00B55F70" w:rsidP="00B55F70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 w:rsidRPr="00B55F70">
              <w:rPr>
                <w:rFonts w:ascii="Arial" w:hAnsi="Arial" w:cs="Arial"/>
                <w:sz w:val="24"/>
              </w:rPr>
              <w:t>How many beds were occupied?</w:t>
            </w:r>
          </w:p>
          <w:p w:rsidR="00B55F70" w:rsidRPr="00B55F70" w:rsidRDefault="00B55F70" w:rsidP="00B55F70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B55F70" w:rsidRDefault="00D269B1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13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B55F70" w:rsidRDefault="00B55F70" w:rsidP="00B55F70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 w:rsidRPr="00B55F70">
              <w:rPr>
                <w:rFonts w:ascii="Arial" w:hAnsi="Arial" w:cs="Arial"/>
                <w:sz w:val="24"/>
              </w:rPr>
              <w:t xml:space="preserve">How many beds were occupied by </w:t>
            </w:r>
            <w:proofErr w:type="spellStart"/>
            <w:r w:rsidRPr="00B55F70">
              <w:rPr>
                <w:rFonts w:ascii="Arial" w:hAnsi="Arial" w:cs="Arial"/>
                <w:sz w:val="24"/>
              </w:rPr>
              <w:t>covid</w:t>
            </w:r>
            <w:proofErr w:type="spellEnd"/>
            <w:r w:rsidRPr="00B55F70">
              <w:rPr>
                <w:rFonts w:ascii="Arial" w:hAnsi="Arial" w:cs="Arial"/>
                <w:sz w:val="24"/>
              </w:rPr>
              <w:t xml:space="preserve"> patients?</w:t>
            </w:r>
          </w:p>
          <w:p w:rsidR="00B55F70" w:rsidRPr="00B55F70" w:rsidRDefault="00B55F70" w:rsidP="00B55F70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B55F70" w:rsidRDefault="00020C49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5</w:t>
            </w:r>
          </w:p>
        </w:tc>
      </w:tr>
      <w:tr w:rsidR="00BD711E" w:rsidRPr="00D87C3B" w:rsidTr="00CD7F5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Pr="00B55F70" w:rsidRDefault="00B55F70" w:rsidP="00B55F70">
            <w:pPr>
              <w:pStyle w:val="ListParagraph"/>
              <w:numPr>
                <w:ilvl w:val="0"/>
                <w:numId w:val="18"/>
              </w:numPr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  <w:r w:rsidRPr="00B55F70">
              <w:rPr>
                <w:rFonts w:ascii="Arial" w:hAnsi="Arial" w:cs="Arial"/>
                <w:sz w:val="24"/>
              </w:rPr>
              <w:t xml:space="preserve">Expressed as a percentage, how many of those </w:t>
            </w:r>
            <w:proofErr w:type="spellStart"/>
            <w:r w:rsidRPr="00B55F70">
              <w:rPr>
                <w:rFonts w:ascii="Arial" w:hAnsi="Arial" w:cs="Arial"/>
                <w:sz w:val="24"/>
              </w:rPr>
              <w:t>covid</w:t>
            </w:r>
            <w:proofErr w:type="spellEnd"/>
            <w:r w:rsidRPr="00B55F70">
              <w:rPr>
                <w:rFonts w:ascii="Arial" w:hAnsi="Arial" w:cs="Arial"/>
                <w:sz w:val="24"/>
              </w:rPr>
              <w:t xml:space="preserve"> patients had received 1, 2, 3 and no doses of the </w:t>
            </w:r>
            <w:proofErr w:type="spellStart"/>
            <w:r w:rsidRPr="00B55F70">
              <w:rPr>
                <w:rFonts w:ascii="Arial" w:hAnsi="Arial" w:cs="Arial"/>
                <w:sz w:val="24"/>
              </w:rPr>
              <w:t>covid</w:t>
            </w:r>
            <w:proofErr w:type="spellEnd"/>
            <w:r w:rsidRPr="00B55F70">
              <w:rPr>
                <w:rFonts w:ascii="Arial" w:hAnsi="Arial" w:cs="Arial"/>
                <w:sz w:val="24"/>
              </w:rPr>
              <w:t xml:space="preserve"> vaccines?</w:t>
            </w:r>
          </w:p>
          <w:p w:rsidR="00B55F70" w:rsidRPr="00B55F70" w:rsidRDefault="00B55F70" w:rsidP="00B55F70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1E" w:rsidRDefault="00B55F7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1 Dose – </w:t>
            </w:r>
            <w:r w:rsidR="00D269B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20%</w:t>
            </w:r>
          </w:p>
          <w:p w:rsidR="00B55F70" w:rsidRDefault="00B55F7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55F70" w:rsidRDefault="00B55F7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 Doses</w:t>
            </w:r>
            <w:r w:rsidR="00020C4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- </w:t>
            </w:r>
            <w:r w:rsidR="00D269B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60%</w:t>
            </w:r>
          </w:p>
          <w:p w:rsidR="00B55F70" w:rsidRDefault="00B55F7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55F70" w:rsidRDefault="00B55F7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3 Doses</w:t>
            </w:r>
            <w:r w:rsidR="00020C4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- </w:t>
            </w:r>
            <w:r w:rsidR="00D269B1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20%</w:t>
            </w:r>
          </w:p>
          <w:p w:rsidR="00B55F70" w:rsidRDefault="00B55F7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B55F70" w:rsidRPr="00B55F70" w:rsidRDefault="00B55F7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No Doses - </w:t>
            </w:r>
            <w:r w:rsidR="00020C49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49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AE712F"/>
    <w:rsid w:val="00B21EE9"/>
    <w:rsid w:val="00B46636"/>
    <w:rsid w:val="00B55F70"/>
    <w:rsid w:val="00B719F2"/>
    <w:rsid w:val="00BD711E"/>
    <w:rsid w:val="00BE2769"/>
    <w:rsid w:val="00C41C65"/>
    <w:rsid w:val="00C830A2"/>
    <w:rsid w:val="00C97915"/>
    <w:rsid w:val="00CA1233"/>
    <w:rsid w:val="00CD7F59"/>
    <w:rsid w:val="00CF2C29"/>
    <w:rsid w:val="00D269B1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731133B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2022-02-02T11:25:00Z</dcterms:created>
  <dcterms:modified xsi:type="dcterms:W3CDTF">2022-02-02T11:25:00Z</dcterms:modified>
</cp:coreProperties>
</file>