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E4602C">
        <w:rPr>
          <w:rFonts w:ascii="Arial" w:eastAsia="Calibri" w:hAnsi="Arial" w:cs="Arial"/>
          <w:b/>
          <w:sz w:val="24"/>
          <w:szCs w:val="24"/>
        </w:rPr>
        <w:t xml:space="preserve"> 6243</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E4602C">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proofErr w:type="spellStart"/>
      <w:r w:rsidR="00E4602C">
        <w:rPr>
          <w:rFonts w:ascii="Arial" w:eastAsia="Calibri" w:hAnsi="Arial" w:cs="Arial"/>
          <w:b/>
          <w:sz w:val="24"/>
          <w:szCs w:val="24"/>
        </w:rPr>
        <w:t>Covid</w:t>
      </w:r>
      <w:proofErr w:type="spellEnd"/>
      <w:r w:rsidR="00E4602C">
        <w:rPr>
          <w:rFonts w:ascii="Arial" w:eastAsia="Calibri" w:hAnsi="Arial" w:cs="Arial"/>
          <w:b/>
          <w:sz w:val="24"/>
          <w:szCs w:val="24"/>
        </w:rPr>
        <w:t xml:space="preserve"> on Green ITU</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E4602C">
        <w:rPr>
          <w:rFonts w:ascii="Arial" w:eastAsia="Calibri" w:hAnsi="Arial" w:cs="Arial"/>
          <w:b/>
          <w:sz w:val="24"/>
          <w:szCs w:val="24"/>
        </w:rPr>
        <w:t>15/02/2022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875881"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875881" w:rsidRPr="00E4602C" w:rsidRDefault="00E4602C" w:rsidP="0081124D">
            <w:pPr>
              <w:spacing w:line="252" w:lineRule="auto"/>
              <w:rPr>
                <w:rFonts w:ascii="Arial" w:hAnsi="Arial" w:cs="Arial"/>
              </w:rPr>
            </w:pPr>
            <w:r w:rsidRPr="00E4602C">
              <w:rPr>
                <w:rFonts w:ascii="Arial" w:hAnsi="Arial" w:cs="Arial"/>
              </w:rPr>
              <w:t>Please could you provide the information around COVID infection rates that occurred on Green ITU Between the dates of 1</w:t>
            </w:r>
            <w:r w:rsidRPr="00E4602C">
              <w:rPr>
                <w:rFonts w:ascii="Arial" w:hAnsi="Arial" w:cs="Arial"/>
                <w:vertAlign w:val="superscript"/>
              </w:rPr>
              <w:t>st</w:t>
            </w:r>
            <w:r w:rsidRPr="00E4602C">
              <w:rPr>
                <w:rFonts w:ascii="Arial" w:hAnsi="Arial" w:cs="Arial"/>
              </w:rPr>
              <w:t xml:space="preserve"> September 2020 till the 1</w:t>
            </w:r>
            <w:r w:rsidRPr="00E4602C">
              <w:rPr>
                <w:rFonts w:ascii="Arial" w:hAnsi="Arial" w:cs="Arial"/>
                <w:vertAlign w:val="superscript"/>
              </w:rPr>
              <w:t>st</w:t>
            </w:r>
            <w:r w:rsidRPr="00E4602C">
              <w:rPr>
                <w:rFonts w:ascii="Arial" w:hAnsi="Arial" w:cs="Arial"/>
              </w:rPr>
              <w:t xml:space="preserve"> November 2020.</w:t>
            </w:r>
          </w:p>
        </w:tc>
        <w:tc>
          <w:tcPr>
            <w:tcW w:w="5219" w:type="dxa"/>
            <w:tcBorders>
              <w:top w:val="single" w:sz="4" w:space="0" w:color="auto"/>
              <w:left w:val="single" w:sz="4" w:space="0" w:color="auto"/>
              <w:right w:val="single" w:sz="4" w:space="0" w:color="auto"/>
            </w:tcBorders>
          </w:tcPr>
          <w:p w:rsidR="00875881" w:rsidRPr="00500408" w:rsidRDefault="00C119C7" w:rsidP="00316529">
            <w:pPr>
              <w:spacing w:line="252" w:lineRule="auto"/>
              <w:rPr>
                <w:rFonts w:ascii="Arial" w:eastAsia="Calibri" w:hAnsi="Arial" w:cs="Arial"/>
                <w:color w:val="0070C0"/>
                <w:lang w:val="en-US" w:eastAsia="en-GB"/>
              </w:rPr>
            </w:pPr>
            <w:r w:rsidRPr="00500408">
              <w:rPr>
                <w:rFonts w:ascii="Arial" w:eastAsia="Calibri" w:hAnsi="Arial" w:cs="Arial"/>
                <w:color w:val="0070C0"/>
                <w:lang w:val="en-US" w:eastAsia="en-GB"/>
              </w:rPr>
              <w:t xml:space="preserve">We had one patient test positive in our green </w:t>
            </w:r>
            <w:proofErr w:type="spellStart"/>
            <w:r w:rsidRPr="00500408">
              <w:rPr>
                <w:rFonts w:ascii="Arial" w:eastAsia="Calibri" w:hAnsi="Arial" w:cs="Arial"/>
                <w:color w:val="0070C0"/>
                <w:lang w:val="en-US" w:eastAsia="en-GB"/>
              </w:rPr>
              <w:t>covid</w:t>
            </w:r>
            <w:proofErr w:type="spellEnd"/>
            <w:r w:rsidRPr="00500408">
              <w:rPr>
                <w:rFonts w:ascii="Arial" w:eastAsia="Calibri" w:hAnsi="Arial" w:cs="Arial"/>
                <w:color w:val="0070C0"/>
                <w:lang w:val="en-US" w:eastAsia="en-GB"/>
              </w:rPr>
              <w:t xml:space="preserve"> area. A second patient tested positive on November 1</w:t>
            </w:r>
            <w:r w:rsidRPr="00500408">
              <w:rPr>
                <w:rFonts w:ascii="Arial" w:eastAsia="Calibri" w:hAnsi="Arial" w:cs="Arial"/>
                <w:color w:val="0070C0"/>
                <w:vertAlign w:val="superscript"/>
                <w:lang w:val="en-US" w:eastAsia="en-GB"/>
              </w:rPr>
              <w:t>st</w:t>
            </w:r>
            <w:r w:rsidRPr="00500408">
              <w:rPr>
                <w:rFonts w:ascii="Arial" w:eastAsia="Calibri" w:hAnsi="Arial" w:cs="Arial"/>
                <w:color w:val="0070C0"/>
                <w:lang w:val="en-US" w:eastAsia="en-GB"/>
              </w:rPr>
              <w:t xml:space="preserve"> 2020, this was thought to be a residual result as the patient had tested positive 5 week</w:t>
            </w:r>
            <w:bookmarkStart w:id="1" w:name="_GoBack"/>
            <w:bookmarkEnd w:id="1"/>
            <w:r w:rsidRPr="00500408">
              <w:rPr>
                <w:rFonts w:ascii="Arial" w:eastAsia="Calibri" w:hAnsi="Arial" w:cs="Arial"/>
                <w:color w:val="0070C0"/>
                <w:lang w:val="en-US" w:eastAsia="en-GB"/>
              </w:rPr>
              <w:t>s previously.</w:t>
            </w:r>
          </w:p>
          <w:p w:rsidR="00E4602C" w:rsidRPr="00B55F70" w:rsidRDefault="00E4602C" w:rsidP="00316529">
            <w:pPr>
              <w:spacing w:line="252" w:lineRule="auto"/>
              <w:rPr>
                <w:rFonts w:ascii="Arial" w:eastAsia="Calibri" w:hAnsi="Arial" w:cs="Arial"/>
                <w:color w:val="0070C0"/>
                <w:sz w:val="24"/>
                <w:lang w:val="en-US" w:eastAsia="en-GB"/>
              </w:rPr>
            </w:pP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E4602C" w:rsidRPr="00E4602C" w:rsidRDefault="00E4602C" w:rsidP="0081124D">
            <w:pPr>
              <w:spacing w:line="252" w:lineRule="auto"/>
              <w:rPr>
                <w:rFonts w:ascii="Arial" w:hAnsi="Arial" w:cs="Arial"/>
              </w:rPr>
            </w:pPr>
            <w:r w:rsidRPr="00E4602C">
              <w:rPr>
                <w:rFonts w:ascii="Arial" w:hAnsi="Arial" w:cs="Arial"/>
              </w:rPr>
              <w:t>As well if you could provide the number of patients that were admitted, discharged and died within this time. As well as the number of patients that tested positive within this area with COVID.</w:t>
            </w:r>
          </w:p>
        </w:tc>
        <w:tc>
          <w:tcPr>
            <w:tcW w:w="5219" w:type="dxa"/>
            <w:tcBorders>
              <w:top w:val="single" w:sz="4" w:space="0" w:color="auto"/>
              <w:left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2496"/>
              <w:gridCol w:w="2497"/>
            </w:tblGrid>
            <w:tr w:rsidR="00E4602C" w:rsidTr="00E4602C">
              <w:tc>
                <w:tcPr>
                  <w:tcW w:w="2496" w:type="dxa"/>
                </w:tcPr>
                <w:p w:rsidR="00E4602C" w:rsidRPr="0033734B" w:rsidRDefault="00E4602C" w:rsidP="00316529">
                  <w:pPr>
                    <w:spacing w:line="252" w:lineRule="auto"/>
                    <w:rPr>
                      <w:rFonts w:ascii="Arial" w:eastAsia="Calibri" w:hAnsi="Arial" w:cs="Arial"/>
                      <w:color w:val="0070C0"/>
                      <w:lang w:val="en-US" w:eastAsia="en-GB"/>
                    </w:rPr>
                  </w:pPr>
                </w:p>
              </w:tc>
              <w:tc>
                <w:tcPr>
                  <w:tcW w:w="2497" w:type="dxa"/>
                </w:tcPr>
                <w:p w:rsidR="00E4602C" w:rsidRPr="0033734B" w:rsidRDefault="00E4602C" w:rsidP="00316529">
                  <w:pPr>
                    <w:spacing w:line="252" w:lineRule="auto"/>
                    <w:rPr>
                      <w:rFonts w:ascii="Arial" w:eastAsia="Calibri" w:hAnsi="Arial" w:cs="Arial"/>
                      <w:color w:val="0070C0"/>
                      <w:lang w:val="en-US" w:eastAsia="en-GB"/>
                    </w:rPr>
                  </w:pPr>
                  <w:r w:rsidRPr="0033734B">
                    <w:rPr>
                      <w:rFonts w:ascii="Arial" w:eastAsia="Calibri" w:hAnsi="Arial" w:cs="Arial"/>
                      <w:color w:val="0070C0"/>
                      <w:lang w:val="en-US" w:eastAsia="en-GB"/>
                    </w:rPr>
                    <w:t>Number of Patients on Green ITU that were…</w:t>
                  </w:r>
                </w:p>
              </w:tc>
            </w:tr>
            <w:tr w:rsidR="00E4602C" w:rsidTr="00E4602C">
              <w:tc>
                <w:tcPr>
                  <w:tcW w:w="2496" w:type="dxa"/>
                </w:tcPr>
                <w:p w:rsidR="00E4602C" w:rsidRPr="0033734B" w:rsidRDefault="00E4602C" w:rsidP="00316529">
                  <w:pPr>
                    <w:spacing w:line="252" w:lineRule="auto"/>
                    <w:rPr>
                      <w:rFonts w:ascii="Arial" w:eastAsia="Calibri" w:hAnsi="Arial" w:cs="Arial"/>
                      <w:color w:val="0070C0"/>
                      <w:lang w:val="en-US" w:eastAsia="en-GB"/>
                    </w:rPr>
                  </w:pPr>
                  <w:r w:rsidRPr="0033734B">
                    <w:rPr>
                      <w:rFonts w:ascii="Arial" w:eastAsia="Calibri" w:hAnsi="Arial" w:cs="Arial"/>
                      <w:color w:val="0070C0"/>
                      <w:lang w:val="en-US" w:eastAsia="en-GB"/>
                    </w:rPr>
                    <w:t>Admitted</w:t>
                  </w:r>
                </w:p>
              </w:tc>
              <w:tc>
                <w:tcPr>
                  <w:tcW w:w="2497" w:type="dxa"/>
                </w:tcPr>
                <w:p w:rsidR="00E4602C" w:rsidRPr="0033734B" w:rsidRDefault="00952B55" w:rsidP="00952B55">
                  <w:pPr>
                    <w:spacing w:line="252" w:lineRule="auto"/>
                    <w:jc w:val="center"/>
                    <w:rPr>
                      <w:rFonts w:ascii="Arial" w:eastAsia="Calibri" w:hAnsi="Arial" w:cs="Arial"/>
                      <w:color w:val="0070C0"/>
                      <w:lang w:val="en-US" w:eastAsia="en-GB"/>
                    </w:rPr>
                  </w:pPr>
                  <w:r>
                    <w:rPr>
                      <w:rFonts w:ascii="Arial" w:eastAsia="Calibri" w:hAnsi="Arial" w:cs="Arial"/>
                      <w:color w:val="0070C0"/>
                      <w:lang w:val="en-US" w:eastAsia="en-GB"/>
                    </w:rPr>
                    <w:t>72</w:t>
                  </w:r>
                </w:p>
              </w:tc>
            </w:tr>
            <w:tr w:rsidR="00E4602C" w:rsidTr="00E4602C">
              <w:tc>
                <w:tcPr>
                  <w:tcW w:w="2496" w:type="dxa"/>
                </w:tcPr>
                <w:p w:rsidR="00E4602C" w:rsidRPr="0033734B" w:rsidRDefault="00E4602C" w:rsidP="00316529">
                  <w:pPr>
                    <w:spacing w:line="252" w:lineRule="auto"/>
                    <w:rPr>
                      <w:rFonts w:ascii="Arial" w:eastAsia="Calibri" w:hAnsi="Arial" w:cs="Arial"/>
                      <w:color w:val="0070C0"/>
                      <w:lang w:val="en-US" w:eastAsia="en-GB"/>
                    </w:rPr>
                  </w:pPr>
                  <w:r w:rsidRPr="0033734B">
                    <w:rPr>
                      <w:rFonts w:ascii="Arial" w:eastAsia="Calibri" w:hAnsi="Arial" w:cs="Arial"/>
                      <w:color w:val="0070C0"/>
                      <w:lang w:val="en-US" w:eastAsia="en-GB"/>
                    </w:rPr>
                    <w:t>Discharged</w:t>
                  </w:r>
                </w:p>
              </w:tc>
              <w:tc>
                <w:tcPr>
                  <w:tcW w:w="2497" w:type="dxa"/>
                </w:tcPr>
                <w:p w:rsidR="00E4602C" w:rsidRPr="0033734B" w:rsidRDefault="00952B55" w:rsidP="00952B55">
                  <w:pPr>
                    <w:spacing w:line="252" w:lineRule="auto"/>
                    <w:jc w:val="center"/>
                    <w:rPr>
                      <w:rFonts w:ascii="Arial" w:eastAsia="Calibri" w:hAnsi="Arial" w:cs="Arial"/>
                      <w:color w:val="0070C0"/>
                      <w:lang w:val="en-US" w:eastAsia="en-GB"/>
                    </w:rPr>
                  </w:pPr>
                  <w:r>
                    <w:rPr>
                      <w:rFonts w:ascii="Arial" w:eastAsia="Calibri" w:hAnsi="Arial" w:cs="Arial"/>
                      <w:color w:val="0070C0"/>
                      <w:lang w:val="en-US" w:eastAsia="en-GB"/>
                    </w:rPr>
                    <w:t>63</w:t>
                  </w:r>
                </w:p>
              </w:tc>
            </w:tr>
            <w:tr w:rsidR="00E4602C" w:rsidTr="00E4602C">
              <w:tc>
                <w:tcPr>
                  <w:tcW w:w="2496" w:type="dxa"/>
                </w:tcPr>
                <w:p w:rsidR="00E4602C" w:rsidRPr="0033734B" w:rsidRDefault="00E4602C" w:rsidP="00316529">
                  <w:pPr>
                    <w:spacing w:line="252" w:lineRule="auto"/>
                    <w:rPr>
                      <w:rFonts w:ascii="Arial" w:eastAsia="Calibri" w:hAnsi="Arial" w:cs="Arial"/>
                      <w:color w:val="0070C0"/>
                      <w:lang w:val="en-US" w:eastAsia="en-GB"/>
                    </w:rPr>
                  </w:pPr>
                  <w:r w:rsidRPr="0033734B">
                    <w:rPr>
                      <w:rFonts w:ascii="Arial" w:eastAsia="Calibri" w:hAnsi="Arial" w:cs="Arial"/>
                      <w:color w:val="0070C0"/>
                      <w:lang w:val="en-US" w:eastAsia="en-GB"/>
                    </w:rPr>
                    <w:t>Died</w:t>
                  </w:r>
                </w:p>
              </w:tc>
              <w:tc>
                <w:tcPr>
                  <w:tcW w:w="2497" w:type="dxa"/>
                </w:tcPr>
                <w:p w:rsidR="00E4602C" w:rsidRPr="0033734B" w:rsidRDefault="00952B55" w:rsidP="00952B55">
                  <w:pPr>
                    <w:spacing w:line="252" w:lineRule="auto"/>
                    <w:jc w:val="center"/>
                    <w:rPr>
                      <w:rFonts w:ascii="Arial" w:eastAsia="Calibri" w:hAnsi="Arial" w:cs="Arial"/>
                      <w:color w:val="0070C0"/>
                      <w:lang w:val="en-US" w:eastAsia="en-GB"/>
                    </w:rPr>
                  </w:pPr>
                  <w:r>
                    <w:rPr>
                      <w:rFonts w:ascii="Arial" w:eastAsia="Calibri" w:hAnsi="Arial" w:cs="Arial"/>
                      <w:color w:val="0070C0"/>
                      <w:lang w:val="en-US" w:eastAsia="en-GB"/>
                    </w:rPr>
                    <w:t>10</w:t>
                  </w:r>
                </w:p>
              </w:tc>
            </w:tr>
            <w:tr w:rsidR="00E4602C" w:rsidTr="00E4602C">
              <w:tc>
                <w:tcPr>
                  <w:tcW w:w="2496" w:type="dxa"/>
                </w:tcPr>
                <w:p w:rsidR="00E4602C" w:rsidRPr="0033734B" w:rsidRDefault="00952B5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Tested Positive with COVI</w:t>
                  </w:r>
                  <w:r w:rsidR="00E4602C" w:rsidRPr="0033734B">
                    <w:rPr>
                      <w:rFonts w:ascii="Arial" w:eastAsia="Calibri" w:hAnsi="Arial" w:cs="Arial"/>
                      <w:color w:val="0070C0"/>
                      <w:lang w:val="en-US" w:eastAsia="en-GB"/>
                    </w:rPr>
                    <w:t>D</w:t>
                  </w:r>
                </w:p>
              </w:tc>
              <w:tc>
                <w:tcPr>
                  <w:tcW w:w="2497" w:type="dxa"/>
                </w:tcPr>
                <w:p w:rsidR="00E4602C" w:rsidRPr="0033734B" w:rsidRDefault="00952B55" w:rsidP="00952B55">
                  <w:pPr>
                    <w:spacing w:line="252" w:lineRule="auto"/>
                    <w:jc w:val="center"/>
                    <w:rPr>
                      <w:rFonts w:ascii="Arial" w:eastAsia="Calibri" w:hAnsi="Arial" w:cs="Arial"/>
                      <w:color w:val="0070C0"/>
                      <w:lang w:val="en-US" w:eastAsia="en-GB"/>
                    </w:rPr>
                  </w:pPr>
                  <w:r>
                    <w:rPr>
                      <w:rFonts w:ascii="Arial" w:eastAsia="Calibri" w:hAnsi="Arial" w:cs="Arial"/>
                      <w:color w:val="0070C0"/>
                      <w:lang w:val="en-US" w:eastAsia="en-GB"/>
                    </w:rPr>
                    <w:t>2</w:t>
                  </w:r>
                </w:p>
              </w:tc>
            </w:tr>
          </w:tbl>
          <w:p w:rsidR="00885903" w:rsidRPr="00B55F70" w:rsidRDefault="00885903" w:rsidP="00316529">
            <w:pPr>
              <w:spacing w:line="252" w:lineRule="auto"/>
              <w:rPr>
                <w:rFonts w:ascii="Arial" w:eastAsia="Calibri" w:hAnsi="Arial" w:cs="Arial"/>
                <w:color w:val="0070C0"/>
                <w:sz w:val="24"/>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5"/>
  </w:num>
  <w:num w:numId="17">
    <w:abstractNumId w:val="13"/>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34426"/>
    <w:rsid w:val="000A66CF"/>
    <w:rsid w:val="000B1EBE"/>
    <w:rsid w:val="00156725"/>
    <w:rsid w:val="001B3EAE"/>
    <w:rsid w:val="001E465E"/>
    <w:rsid w:val="00237B1C"/>
    <w:rsid w:val="002651EE"/>
    <w:rsid w:val="002A7C24"/>
    <w:rsid w:val="002F1421"/>
    <w:rsid w:val="00316529"/>
    <w:rsid w:val="003354E7"/>
    <w:rsid w:val="0033551A"/>
    <w:rsid w:val="0033734B"/>
    <w:rsid w:val="003503FB"/>
    <w:rsid w:val="003804ED"/>
    <w:rsid w:val="003C4E44"/>
    <w:rsid w:val="004360B0"/>
    <w:rsid w:val="00441658"/>
    <w:rsid w:val="00472C36"/>
    <w:rsid w:val="004738BF"/>
    <w:rsid w:val="00482226"/>
    <w:rsid w:val="00496B87"/>
    <w:rsid w:val="004A4CD1"/>
    <w:rsid w:val="004B4B3E"/>
    <w:rsid w:val="00500408"/>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1124D"/>
    <w:rsid w:val="00875881"/>
    <w:rsid w:val="00877D9C"/>
    <w:rsid w:val="00880170"/>
    <w:rsid w:val="00885903"/>
    <w:rsid w:val="0092478A"/>
    <w:rsid w:val="00937110"/>
    <w:rsid w:val="0094299E"/>
    <w:rsid w:val="009529EC"/>
    <w:rsid w:val="00952B55"/>
    <w:rsid w:val="00957B65"/>
    <w:rsid w:val="009D4EB5"/>
    <w:rsid w:val="00A5218A"/>
    <w:rsid w:val="00A67D0C"/>
    <w:rsid w:val="00AB100E"/>
    <w:rsid w:val="00B21EE9"/>
    <w:rsid w:val="00B46636"/>
    <w:rsid w:val="00B54AFE"/>
    <w:rsid w:val="00B55F70"/>
    <w:rsid w:val="00B719F2"/>
    <w:rsid w:val="00BD711E"/>
    <w:rsid w:val="00BE2769"/>
    <w:rsid w:val="00C119C7"/>
    <w:rsid w:val="00C41C65"/>
    <w:rsid w:val="00C830A2"/>
    <w:rsid w:val="00C97915"/>
    <w:rsid w:val="00CA1233"/>
    <w:rsid w:val="00CD7F59"/>
    <w:rsid w:val="00CF2C29"/>
    <w:rsid w:val="00D87C3B"/>
    <w:rsid w:val="00DC04F2"/>
    <w:rsid w:val="00E4602C"/>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2022-02-23T11:57:00Z</dcterms:created>
  <dcterms:modified xsi:type="dcterms:W3CDTF">2022-02-23T14:14:00Z</dcterms:modified>
</cp:coreProperties>
</file>