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A710BF">
        <w:rPr>
          <w:rFonts w:ascii="Arial" w:eastAsia="Calibri" w:hAnsi="Arial" w:cs="Arial"/>
          <w:b/>
          <w:sz w:val="24"/>
          <w:szCs w:val="24"/>
        </w:rPr>
        <w:t>6299</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A710BF">
        <w:rPr>
          <w:rFonts w:ascii="Arial" w:eastAsia="Calibri" w:hAnsi="Arial" w:cs="Arial"/>
          <w:b/>
          <w:sz w:val="24"/>
          <w:szCs w:val="24"/>
        </w:rPr>
        <w:t>Staff – Contracts/HR</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A710BF">
        <w:rPr>
          <w:rFonts w:ascii="Arial" w:eastAsia="Calibri" w:hAnsi="Arial" w:cs="Arial"/>
          <w:b/>
          <w:sz w:val="24"/>
          <w:szCs w:val="24"/>
        </w:rPr>
        <w:t>Employees with post-Covid Syndrome</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710BF">
        <w:rPr>
          <w:rFonts w:ascii="Arial" w:eastAsia="Calibri" w:hAnsi="Arial" w:cs="Arial"/>
          <w:b/>
          <w:sz w:val="24"/>
          <w:szCs w:val="24"/>
        </w:rPr>
        <w:t>17/03/2022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3D15C8" w:rsidRPr="00D87C3B" w:rsidTr="00AA0D2D">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D15C8" w:rsidRPr="003D15C8" w:rsidRDefault="003D15C8" w:rsidP="003D15C8">
            <w:pPr>
              <w:spacing w:after="160" w:line="254" w:lineRule="auto"/>
              <w:rPr>
                <w:rFonts w:ascii="Arial" w:hAnsi="Arial" w:cs="Arial"/>
                <w:szCs w:val="20"/>
              </w:rPr>
            </w:pPr>
            <w:r w:rsidRPr="003D15C8">
              <w:rPr>
                <w:rFonts w:ascii="Arial" w:hAnsi="Arial" w:cs="Arial"/>
                <w:szCs w:val="20"/>
              </w:rPr>
              <w:t>Under the Freedom of Information Act 2000, I’m requesting the following information on employees with post-Covid syndrome.</w:t>
            </w:r>
          </w:p>
        </w:tc>
      </w:tr>
      <w:tr w:rsidR="003D15C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D15C8" w:rsidRPr="00023942" w:rsidRDefault="003D15C8" w:rsidP="003D15C8">
            <w:pPr>
              <w:pStyle w:val="gmail-msolistparagraph"/>
              <w:numPr>
                <w:ilvl w:val="0"/>
                <w:numId w:val="29"/>
              </w:numPr>
              <w:spacing w:before="0" w:beforeAutospacing="0" w:after="0" w:afterAutospacing="0" w:line="254" w:lineRule="auto"/>
              <w:rPr>
                <w:rFonts w:ascii="Arial" w:hAnsi="Arial" w:cs="Arial"/>
                <w:szCs w:val="20"/>
              </w:rPr>
            </w:pPr>
            <w:r w:rsidRPr="00023942">
              <w:rPr>
                <w:rFonts w:ascii="Arial" w:hAnsi="Arial" w:cs="Arial"/>
                <w:szCs w:val="20"/>
              </w:rPr>
              <w:t>How many employees at your trust have an ongoing absence from work owing to illness from COVID-19 that has been ongoing for 12 weeks or more as of 11 March 2022?</w:t>
            </w:r>
          </w:p>
          <w:p w:rsidR="003D15C8" w:rsidRPr="00023942" w:rsidRDefault="003D15C8" w:rsidP="003D15C8">
            <w:pPr>
              <w:pStyle w:val="gmail-msolistparagraph"/>
              <w:spacing w:before="0" w:beforeAutospacing="0" w:after="0" w:afterAutospacing="0" w:line="254" w:lineRule="auto"/>
              <w:rPr>
                <w:rFonts w:ascii="Arial" w:hAnsi="Arial" w:cs="Arial"/>
                <w:szCs w:val="20"/>
              </w:rPr>
            </w:pPr>
          </w:p>
        </w:tc>
        <w:tc>
          <w:tcPr>
            <w:tcW w:w="5219" w:type="dxa"/>
            <w:tcBorders>
              <w:top w:val="single" w:sz="4" w:space="0" w:color="auto"/>
              <w:left w:val="single" w:sz="4" w:space="0" w:color="auto"/>
              <w:right w:val="single" w:sz="4" w:space="0" w:color="auto"/>
            </w:tcBorders>
          </w:tcPr>
          <w:p w:rsidR="003D15C8" w:rsidRPr="00B55F70" w:rsidRDefault="00064CAA"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&lt;5</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710BF" w:rsidRPr="00023942" w:rsidRDefault="00A710BF" w:rsidP="00023942">
            <w:pPr>
              <w:pStyle w:val="gmail-msolistparagraph"/>
              <w:numPr>
                <w:ilvl w:val="0"/>
                <w:numId w:val="29"/>
              </w:numPr>
              <w:spacing w:before="0" w:beforeAutospacing="0" w:after="0" w:afterAutospacing="0" w:line="254" w:lineRule="auto"/>
              <w:rPr>
                <w:rFonts w:ascii="Arial" w:hAnsi="Arial" w:cs="Arial"/>
                <w:szCs w:val="20"/>
              </w:rPr>
            </w:pPr>
            <w:r w:rsidRPr="00023942">
              <w:rPr>
                <w:rFonts w:ascii="Arial" w:hAnsi="Arial" w:cs="Arial"/>
                <w:szCs w:val="20"/>
              </w:rPr>
              <w:t>How many employees at your trust have had an absence from work owing to illness from COVID-19 that lasted for 12 weeks or more between 30 January 2020 and 11 March 2022?</w:t>
            </w:r>
          </w:p>
          <w:p w:rsidR="005545DA" w:rsidRPr="00023942"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E125D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14</w:t>
            </w:r>
          </w:p>
        </w:tc>
      </w:tr>
      <w:tr w:rsidR="005545DA" w:rsidRPr="00D87C3B" w:rsidTr="00064CAA">
        <w:trPr>
          <w:trHeight w:val="258"/>
        </w:trPr>
        <w:tc>
          <w:tcPr>
            <w:tcW w:w="5350" w:type="dxa"/>
            <w:tcBorders>
              <w:top w:val="single" w:sz="4" w:space="0" w:color="auto"/>
              <w:left w:val="single" w:sz="4" w:space="0" w:color="auto"/>
              <w:bottom w:val="single" w:sz="4" w:space="0" w:color="auto"/>
              <w:right w:val="single" w:sz="4" w:space="0" w:color="auto"/>
            </w:tcBorders>
          </w:tcPr>
          <w:p w:rsidR="00A710BF" w:rsidRPr="00023942" w:rsidRDefault="00A710BF" w:rsidP="00023942">
            <w:pPr>
              <w:pStyle w:val="gmail-msolistparagraph"/>
              <w:numPr>
                <w:ilvl w:val="0"/>
                <w:numId w:val="29"/>
              </w:numPr>
              <w:spacing w:before="0" w:beforeAutospacing="0" w:after="0" w:afterAutospacing="0" w:line="254" w:lineRule="auto"/>
              <w:rPr>
                <w:rFonts w:ascii="Arial" w:hAnsi="Arial" w:cs="Arial"/>
                <w:szCs w:val="20"/>
              </w:rPr>
            </w:pPr>
            <w:r w:rsidRPr="00023942">
              <w:rPr>
                <w:rFonts w:ascii="Arial" w:hAnsi="Arial" w:cs="Arial"/>
                <w:szCs w:val="20"/>
              </w:rPr>
              <w:t>How many RIDDOR reports has your trust submitted to HSE since 30 January 2020 relating to:</w:t>
            </w:r>
          </w:p>
          <w:p w:rsidR="00A710BF" w:rsidRPr="00023942" w:rsidRDefault="00A710BF" w:rsidP="00023942">
            <w:pPr>
              <w:pStyle w:val="gmail-msolistparagraph"/>
              <w:numPr>
                <w:ilvl w:val="1"/>
                <w:numId w:val="29"/>
              </w:numPr>
              <w:spacing w:before="0" w:beforeAutospacing="0" w:after="0" w:afterAutospacing="0" w:line="254" w:lineRule="auto"/>
              <w:rPr>
                <w:rFonts w:ascii="Arial" w:hAnsi="Arial" w:cs="Arial"/>
                <w:szCs w:val="20"/>
              </w:rPr>
            </w:pPr>
            <w:r w:rsidRPr="00023942">
              <w:rPr>
                <w:rFonts w:ascii="Arial" w:hAnsi="Arial" w:cs="Arial"/>
                <w:szCs w:val="20"/>
              </w:rPr>
              <w:t>accidents or incidents at work which have, or could have, led to the release or escape of coronavirus (SARS-CoV-2) (dangerous occurrences)?</w:t>
            </w:r>
          </w:p>
          <w:p w:rsidR="00A710BF" w:rsidRPr="00023942" w:rsidRDefault="00A710BF" w:rsidP="00023942">
            <w:pPr>
              <w:pStyle w:val="gmail-msolistparagraph"/>
              <w:numPr>
                <w:ilvl w:val="1"/>
                <w:numId w:val="29"/>
              </w:numPr>
              <w:spacing w:before="0" w:beforeAutospacing="0" w:after="0" w:afterAutospacing="0" w:line="254" w:lineRule="auto"/>
              <w:rPr>
                <w:rFonts w:ascii="Arial" w:hAnsi="Arial" w:cs="Arial"/>
                <w:szCs w:val="20"/>
              </w:rPr>
            </w:pPr>
            <w:r w:rsidRPr="00023942">
              <w:rPr>
                <w:rFonts w:ascii="Arial" w:hAnsi="Arial" w:cs="Arial"/>
                <w:szCs w:val="20"/>
              </w:rPr>
              <w:t>a person at work (a worker) having been diagnosed as having COVID-19 attributed to an occupational exposure to coronavirus (a case of disease)?</w:t>
            </w:r>
          </w:p>
          <w:p w:rsidR="00A710BF" w:rsidRPr="00023942" w:rsidRDefault="00A710BF" w:rsidP="00023942">
            <w:pPr>
              <w:pStyle w:val="gmail-msolistparagraph"/>
              <w:numPr>
                <w:ilvl w:val="1"/>
                <w:numId w:val="29"/>
              </w:numPr>
              <w:spacing w:before="0" w:beforeAutospacing="0" w:after="160" w:afterAutospacing="0" w:line="254" w:lineRule="auto"/>
              <w:rPr>
                <w:rFonts w:ascii="Arial" w:hAnsi="Arial" w:cs="Arial"/>
                <w:szCs w:val="20"/>
              </w:rPr>
            </w:pPr>
            <w:r w:rsidRPr="00023942">
              <w:rPr>
                <w:rFonts w:ascii="Arial" w:hAnsi="Arial" w:cs="Arial"/>
                <w:szCs w:val="20"/>
              </w:rPr>
              <w:t>the death of a worker as a result of occupational exposure to coronavirus (a work-related death due to exposure to a biological agent)?</w:t>
            </w:r>
          </w:p>
          <w:p w:rsidR="005545DA" w:rsidRPr="00023942" w:rsidRDefault="005545DA" w:rsidP="005545DA">
            <w:pPr>
              <w:spacing w:line="252" w:lineRule="auto"/>
              <w:jc w:val="both"/>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5545DA" w:rsidRPr="00B55F70" w:rsidRDefault="00FA0D1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Z</w:t>
            </w:r>
            <w:r w:rsidRPr="00FA0D13">
              <w:rPr>
                <w:rFonts w:ascii="Arial" w:eastAsia="Calibri" w:hAnsi="Arial" w:cs="Arial"/>
                <w:color w:val="0070C0"/>
                <w:sz w:val="24"/>
                <w:lang w:val="en-US" w:eastAsia="en-GB"/>
              </w:rPr>
              <w:t>ero RIDDOR reports have been made</w:t>
            </w:r>
          </w:p>
        </w:tc>
      </w:tr>
      <w:tr w:rsidR="00064CAA" w:rsidRPr="00D87C3B" w:rsidTr="00E36DB4">
        <w:trPr>
          <w:trHeight w:val="294"/>
        </w:trPr>
        <w:tc>
          <w:tcPr>
            <w:tcW w:w="10569" w:type="dxa"/>
            <w:gridSpan w:val="2"/>
            <w:tcBorders>
              <w:top w:val="single" w:sz="4" w:space="0" w:color="auto"/>
              <w:left w:val="single" w:sz="4" w:space="0" w:color="auto"/>
              <w:bottom w:val="single" w:sz="4" w:space="0" w:color="auto"/>
              <w:right w:val="single" w:sz="4" w:space="0" w:color="auto"/>
            </w:tcBorders>
          </w:tcPr>
          <w:p w:rsidR="00064CAA" w:rsidRPr="00347D1C" w:rsidRDefault="00064CAA" w:rsidP="00064CAA">
            <w:pPr>
              <w:rPr>
                <w:rFonts w:ascii="Arial" w:eastAsiaTheme="minorEastAsia" w:hAnsi="Arial" w:cs="Arial"/>
                <w:b/>
                <w:noProof/>
                <w:color w:val="0D0D0D" w:themeColor="text1" w:themeTint="F2"/>
              </w:rPr>
            </w:pPr>
            <w:r w:rsidRPr="00347D1C">
              <w:rPr>
                <w:rFonts w:ascii="Arial" w:eastAsiaTheme="minorEastAsia" w:hAnsi="Arial" w:cs="Arial"/>
                <w:b/>
                <w:noProof/>
                <w:color w:val="0D0D0D" w:themeColor="text1" w:themeTint="F2"/>
              </w:rPr>
              <w:t>Less than 5 (in figures) &lt;5</w:t>
            </w:r>
          </w:p>
          <w:p w:rsidR="00064CAA" w:rsidRPr="00347D1C" w:rsidRDefault="00064CAA" w:rsidP="00064CAA">
            <w:pPr>
              <w:rPr>
                <w:rFonts w:ascii="Arial" w:hAnsi="Arial" w:cs="Arial"/>
              </w:rPr>
            </w:pPr>
            <w:r w:rsidRPr="00347D1C">
              <w:rPr>
                <w:rFonts w:ascii="Arial"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w:t>
            </w:r>
            <w:r w:rsidRPr="00347D1C">
              <w:rPr>
                <w:rFonts w:ascii="Arial" w:eastAsia="Calibri" w:hAnsi="Arial" w:cs="Arial"/>
                <w:bCs/>
              </w:rPr>
              <w:t>used fairly, lawfully and transparently</w:t>
            </w:r>
            <w:r w:rsidRPr="00347D1C">
              <w:rPr>
                <w:rFonts w:ascii="Arial" w:hAnsi="Arial" w:cs="Arial"/>
              </w:rPr>
              <w:t>) and 6th (</w:t>
            </w:r>
            <w:r w:rsidRPr="00347D1C">
              <w:rPr>
                <w:rFonts w:ascii="Arial" w:eastAsia="Calibri" w:hAnsi="Arial" w:cs="Arial"/>
                <w:bCs/>
              </w:rPr>
              <w:t>handled in a way that ensures appropriate security, including protection against unlawful or unauthorised processing, access, loss destruction or damage</w:t>
            </w:r>
            <w:r w:rsidRPr="00347D1C">
              <w:rPr>
                <w:rFonts w:ascii="Arial" w:hAnsi="Arial" w:cs="Arial"/>
              </w:rPr>
              <w:t>)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p>
          <w:p w:rsidR="00064CAA" w:rsidRDefault="00064CAA" w:rsidP="00A634AC">
            <w:pPr>
              <w:spacing w:line="252" w:lineRule="auto"/>
              <w:rPr>
                <w:rFonts w:ascii="Arial" w:eastAsia="Calibri" w:hAnsi="Arial" w:cs="Arial"/>
                <w:color w:val="0070C0"/>
                <w:sz w:val="24"/>
                <w:lang w:val="en-US" w:eastAsia="en-GB"/>
              </w:rPr>
            </w:pP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15502E"/>
    <w:multiLevelType w:val="hybridMultilevel"/>
    <w:tmpl w:val="8DDA6A28"/>
    <w:lvl w:ilvl="0" w:tplc="0809000F">
      <w:start w:val="1"/>
      <w:numFmt w:val="decimal"/>
      <w:lvlText w:val="%1."/>
      <w:lvlJc w:val="left"/>
      <w:pPr>
        <w:ind w:left="360" w:hanging="360"/>
      </w:pPr>
    </w:lvl>
    <w:lvl w:ilvl="1" w:tplc="E696BDEE">
      <w:start w:val="1"/>
      <w:numFmt w:val="lowerLetter"/>
      <w:lvlText w:val="%2."/>
      <w:lvlJc w:val="left"/>
      <w:pPr>
        <w:ind w:left="1215" w:hanging="49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2"/>
  </w:num>
  <w:num w:numId="17">
    <w:abstractNumId w:val="19"/>
  </w:num>
  <w:num w:numId="18">
    <w:abstractNumId w:val="1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9"/>
  </w:num>
  <w:num w:numId="27">
    <w:abstractNumId w:val="15"/>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23942"/>
    <w:rsid w:val="000301C4"/>
    <w:rsid w:val="0004245E"/>
    <w:rsid w:val="00064CAA"/>
    <w:rsid w:val="000A66CF"/>
    <w:rsid w:val="000B1EBE"/>
    <w:rsid w:val="00156725"/>
    <w:rsid w:val="001E465E"/>
    <w:rsid w:val="00237B1C"/>
    <w:rsid w:val="002651EE"/>
    <w:rsid w:val="002A7C24"/>
    <w:rsid w:val="002F1421"/>
    <w:rsid w:val="00316529"/>
    <w:rsid w:val="003354E7"/>
    <w:rsid w:val="0033551A"/>
    <w:rsid w:val="003503FB"/>
    <w:rsid w:val="003804ED"/>
    <w:rsid w:val="003C4E44"/>
    <w:rsid w:val="003D15C8"/>
    <w:rsid w:val="004360B0"/>
    <w:rsid w:val="00441658"/>
    <w:rsid w:val="00472C36"/>
    <w:rsid w:val="004738BF"/>
    <w:rsid w:val="00482226"/>
    <w:rsid w:val="00496B87"/>
    <w:rsid w:val="004A4CD1"/>
    <w:rsid w:val="004B4B3E"/>
    <w:rsid w:val="004C32C7"/>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B74A0"/>
    <w:rsid w:val="006C4C0C"/>
    <w:rsid w:val="006D4711"/>
    <w:rsid w:val="006E4DEA"/>
    <w:rsid w:val="006F0A05"/>
    <w:rsid w:val="00711ACC"/>
    <w:rsid w:val="007E5D80"/>
    <w:rsid w:val="0081124D"/>
    <w:rsid w:val="00875881"/>
    <w:rsid w:val="00877D9C"/>
    <w:rsid w:val="00880170"/>
    <w:rsid w:val="00885903"/>
    <w:rsid w:val="0092478A"/>
    <w:rsid w:val="00937110"/>
    <w:rsid w:val="0094299E"/>
    <w:rsid w:val="009529EC"/>
    <w:rsid w:val="00956084"/>
    <w:rsid w:val="00957B65"/>
    <w:rsid w:val="009D4EB5"/>
    <w:rsid w:val="00A0181C"/>
    <w:rsid w:val="00A5218A"/>
    <w:rsid w:val="00A634AC"/>
    <w:rsid w:val="00A67D0C"/>
    <w:rsid w:val="00A710BF"/>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E125DF"/>
    <w:rsid w:val="00F94BEF"/>
    <w:rsid w:val="00FA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7994E05"/>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paragraph" w:customStyle="1" w:styleId="gmail-msolistparagraph">
    <w:name w:val="gmail-msolistparagraph"/>
    <w:basedOn w:val="Normal"/>
    <w:rsid w:val="00A710BF"/>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066225650">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89120683">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2022-03-24T08:57:00Z</dcterms:created>
  <dcterms:modified xsi:type="dcterms:W3CDTF">2022-03-24T08:57:00Z</dcterms:modified>
</cp:coreProperties>
</file>