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7F0C">
        <w:rPr>
          <w:rFonts w:ascii="Arial" w:eastAsia="Calibri" w:hAnsi="Arial" w:cs="Arial"/>
          <w:b/>
          <w:sz w:val="24"/>
          <w:szCs w:val="24"/>
        </w:rPr>
        <w:t>6314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7F0C">
        <w:rPr>
          <w:rFonts w:ascii="Arial" w:eastAsia="Calibri" w:hAnsi="Arial" w:cs="Arial"/>
          <w:b/>
          <w:sz w:val="24"/>
          <w:szCs w:val="24"/>
        </w:rPr>
        <w:t>Trust –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7F0C">
        <w:rPr>
          <w:rFonts w:ascii="Arial" w:eastAsia="Calibri" w:hAnsi="Arial" w:cs="Arial"/>
          <w:b/>
          <w:sz w:val="24"/>
          <w:szCs w:val="24"/>
        </w:rPr>
        <w:t>Gender Neutral Toilets at the Trust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7F0C">
        <w:rPr>
          <w:rFonts w:ascii="Arial" w:eastAsia="Calibri" w:hAnsi="Arial" w:cs="Arial"/>
          <w:b/>
          <w:sz w:val="24"/>
          <w:szCs w:val="24"/>
        </w:rPr>
        <w:t>29/03/2022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57F0C" w:rsidRPr="00D87C3B" w:rsidTr="00DB756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0C" w:rsidRPr="00B57F0C" w:rsidRDefault="00B57F0C" w:rsidP="00B57F0C">
            <w:pPr>
              <w:jc w:val="both"/>
              <w:rPr>
                <w:rFonts w:ascii="Arial" w:hAnsi="Arial" w:cs="Arial"/>
              </w:rPr>
            </w:pPr>
            <w:r w:rsidRPr="00B57F0C">
              <w:rPr>
                <w:rFonts w:ascii="Arial" w:hAnsi="Arial" w:cs="Arial"/>
                <w:color w:val="000000"/>
                <w:szCs w:val="24"/>
              </w:rPr>
              <w:t>This is an information request relating to gender neutral toilets at the Trust.</w:t>
            </w:r>
          </w:p>
          <w:p w:rsidR="00B57F0C" w:rsidRPr="00B57F0C" w:rsidRDefault="00B57F0C" w:rsidP="00B57F0C">
            <w:pPr>
              <w:jc w:val="both"/>
              <w:rPr>
                <w:rFonts w:ascii="Arial" w:hAnsi="Arial" w:cs="Arial"/>
              </w:rPr>
            </w:pPr>
            <w:r w:rsidRPr="00B57F0C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B57F0C" w:rsidRPr="00B57F0C" w:rsidRDefault="00B57F0C" w:rsidP="00B57F0C">
            <w:pPr>
              <w:jc w:val="both"/>
              <w:rPr>
                <w:rFonts w:ascii="Arial" w:hAnsi="Arial" w:cs="Arial"/>
              </w:rPr>
            </w:pPr>
            <w:r w:rsidRPr="00B57F0C">
              <w:rPr>
                <w:rFonts w:ascii="Arial" w:hAnsi="Arial" w:cs="Arial"/>
                <w:color w:val="000000"/>
                <w:szCs w:val="24"/>
              </w:rPr>
              <w:t>Please include the information for each of the following periods; 2018-19, 2019-20, 2020-21, 2021-22:</w:t>
            </w:r>
          </w:p>
          <w:p w:rsidR="00B57F0C" w:rsidRPr="00B57F0C" w:rsidRDefault="00B57F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0C" w:rsidRPr="00B57F0C" w:rsidRDefault="00B57F0C" w:rsidP="00B57F0C">
            <w:pPr>
              <w:spacing w:after="200"/>
              <w:rPr>
                <w:rFonts w:ascii="Arial" w:hAnsi="Arial" w:cs="Arial"/>
                <w:color w:val="000000"/>
                <w:szCs w:val="24"/>
              </w:rPr>
            </w:pPr>
            <w:r w:rsidRPr="00B57F0C">
              <w:rPr>
                <w:rFonts w:ascii="Arial" w:hAnsi="Arial" w:cs="Arial"/>
                <w:color w:val="000000"/>
                <w:szCs w:val="24"/>
              </w:rPr>
              <w:t xml:space="preserve">The number of gender-neutral toilets installed at the Trust during this time or the number of pre-existing toilets which have been converted into gender neutral toilets. </w:t>
            </w:r>
          </w:p>
          <w:p w:rsidR="00B57F0C" w:rsidRPr="00B57F0C" w:rsidRDefault="00B57F0C" w:rsidP="00B57F0C">
            <w:pPr>
              <w:spacing w:after="200"/>
              <w:rPr>
                <w:rFonts w:ascii="Arial" w:hAnsi="Arial" w:cs="Arial"/>
              </w:rPr>
            </w:pPr>
            <w:r w:rsidRPr="00B57F0C">
              <w:rPr>
                <w:rFonts w:ascii="Arial" w:hAnsi="Arial" w:cs="Arial"/>
                <w:color w:val="000000"/>
                <w:szCs w:val="24"/>
              </w:rPr>
              <w:t>Please do not include disabled toilets in this list.</w:t>
            </w:r>
          </w:p>
          <w:p w:rsidR="005545DA" w:rsidRPr="00B57F0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7F0C" w:rsidRDefault="004604C4" w:rsidP="004604C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50+ toilets all </w:t>
            </w:r>
            <w:r w:rsidR="00E57E02">
              <w:rPr>
                <w:rFonts w:ascii="Arial" w:eastAsia="Calibri" w:hAnsi="Arial" w:cs="Arial"/>
                <w:color w:val="0070C0"/>
                <w:lang w:val="en-US" w:eastAsia="en-GB"/>
              </w:rPr>
              <w:t>pre-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existing, on some wards like AMU and SAU existing toilets do not have a gender. 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0C" w:rsidRPr="00B57F0C" w:rsidRDefault="00B57F0C" w:rsidP="00B57F0C">
            <w:pPr>
              <w:spacing w:after="200"/>
              <w:rPr>
                <w:rFonts w:ascii="Arial" w:hAnsi="Arial" w:cs="Arial"/>
              </w:rPr>
            </w:pPr>
            <w:r w:rsidRPr="00B57F0C">
              <w:rPr>
                <w:rFonts w:ascii="Arial" w:hAnsi="Arial" w:cs="Arial"/>
                <w:color w:val="000000"/>
                <w:szCs w:val="24"/>
              </w:rPr>
              <w:t>The cost of installing these toilets or the cost of converting the pre-existing toilets</w:t>
            </w:r>
          </w:p>
          <w:p w:rsidR="005545DA" w:rsidRPr="00B57F0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7F0C" w:rsidRDefault="004604C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Most toilets are </w:t>
            </w:r>
            <w:r w:rsidR="00EF055C">
              <w:rPr>
                <w:rFonts w:ascii="Arial" w:eastAsia="Calibri" w:hAnsi="Arial" w:cs="Arial"/>
                <w:color w:val="0070C0"/>
                <w:lang w:val="en-US" w:eastAsia="en-GB"/>
              </w:rPr>
              <w:t>pre-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existing. One new toilet has been installed in Outpatients department in </w:t>
            </w:r>
            <w:r w:rsidR="003B180B">
              <w:rPr>
                <w:rFonts w:ascii="Arial" w:eastAsia="Calibri" w:hAnsi="Arial" w:cs="Arial"/>
                <w:color w:val="0070C0"/>
                <w:lang w:val="en-US" w:eastAsia="en-GB"/>
              </w:rPr>
              <w:t>2020-2021-year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, estimated cost £2,500.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0C" w:rsidRPr="00B57F0C" w:rsidRDefault="00B57F0C" w:rsidP="00B57F0C">
            <w:pPr>
              <w:spacing w:after="200"/>
              <w:rPr>
                <w:rFonts w:ascii="Arial" w:hAnsi="Arial" w:cs="Arial"/>
              </w:rPr>
            </w:pPr>
            <w:r w:rsidRPr="00B57F0C">
              <w:rPr>
                <w:rFonts w:ascii="Arial" w:hAnsi="Arial" w:cs="Arial"/>
                <w:color w:val="000000"/>
                <w:szCs w:val="24"/>
              </w:rPr>
              <w:t xml:space="preserve">Copies of any complaints made to the Trust about these toilets, with any necessary redactions </w:t>
            </w:r>
          </w:p>
          <w:p w:rsidR="005545DA" w:rsidRPr="00B57F0C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7F0C" w:rsidRDefault="004604C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3F3" w:rsidRDefault="001C63F3" w:rsidP="0033551A">
      <w:pPr>
        <w:spacing w:after="0" w:line="240" w:lineRule="auto"/>
      </w:pPr>
      <w:r>
        <w:separator/>
      </w:r>
    </w:p>
  </w:endnote>
  <w:endnote w:type="continuationSeparator" w:id="0">
    <w:p w:rsidR="001C63F3" w:rsidRDefault="001C63F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3F3" w:rsidRDefault="001C63F3" w:rsidP="0033551A">
      <w:pPr>
        <w:spacing w:after="0" w:line="240" w:lineRule="auto"/>
      </w:pPr>
      <w:r>
        <w:separator/>
      </w:r>
    </w:p>
  </w:footnote>
  <w:footnote w:type="continuationSeparator" w:id="0">
    <w:p w:rsidR="001C63F3" w:rsidRDefault="001C63F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666C0"/>
    <w:multiLevelType w:val="multilevel"/>
    <w:tmpl w:val="59D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9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C63F3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B180B"/>
    <w:rsid w:val="003C4E44"/>
    <w:rsid w:val="004360B0"/>
    <w:rsid w:val="00441658"/>
    <w:rsid w:val="004604C4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5FDF"/>
    <w:rsid w:val="00686130"/>
    <w:rsid w:val="006974B9"/>
    <w:rsid w:val="006C2318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47FE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B578D"/>
    <w:rsid w:val="00AE611D"/>
    <w:rsid w:val="00B21EE9"/>
    <w:rsid w:val="00B46636"/>
    <w:rsid w:val="00B54AFE"/>
    <w:rsid w:val="00B55F70"/>
    <w:rsid w:val="00B57F0C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57E02"/>
    <w:rsid w:val="00EF055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0FEAB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2022-04-05T07:57:00Z</dcterms:created>
  <dcterms:modified xsi:type="dcterms:W3CDTF">2022-04-05T07:57:00Z</dcterms:modified>
</cp:coreProperties>
</file>