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57D4">
        <w:rPr>
          <w:rFonts w:ascii="Arial" w:eastAsia="Calibri" w:hAnsi="Arial" w:cs="Arial"/>
          <w:b/>
          <w:sz w:val="24"/>
          <w:szCs w:val="24"/>
        </w:rPr>
        <w:t>6323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57D4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C357D4">
        <w:rPr>
          <w:rFonts w:ascii="Arial" w:eastAsia="Calibri" w:hAnsi="Arial" w:cs="Arial"/>
          <w:b/>
          <w:sz w:val="24"/>
          <w:szCs w:val="24"/>
        </w:rPr>
        <w:t>Melonoma</w:t>
      </w:r>
      <w:proofErr w:type="spellEnd"/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57D4">
        <w:rPr>
          <w:rFonts w:ascii="Arial" w:eastAsia="Calibri" w:hAnsi="Arial" w:cs="Arial"/>
          <w:b/>
          <w:sz w:val="24"/>
          <w:szCs w:val="24"/>
        </w:rPr>
        <w:t>01/04/2022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C357D4" w:rsidRDefault="00C357D4" w:rsidP="00C357D4">
            <w:pPr>
              <w:pStyle w:val="PlainText"/>
              <w:numPr>
                <w:ilvl w:val="0"/>
                <w:numId w:val="29"/>
              </w:numPr>
            </w:pPr>
            <w:r>
              <w:t>In the past 3 months (or the latest 3 months data you have available), how many melanoma patients were treated with: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Bevacizumab (Avastin)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Dacarbazine (DTIC)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Trametinib (</w:t>
            </w:r>
            <w:proofErr w:type="spellStart"/>
            <w:r>
              <w:t>Mekinist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Dabrafenib (</w:t>
            </w:r>
            <w:proofErr w:type="spellStart"/>
            <w:r>
              <w:t>Tafinlar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Ipilimumab (</w:t>
            </w:r>
            <w:proofErr w:type="spellStart"/>
            <w:r>
              <w:t>Yervoy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Vemurafenib (</w:t>
            </w:r>
            <w:proofErr w:type="spellStart"/>
            <w:r>
              <w:t>Zelboraf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Nivolumab (</w:t>
            </w:r>
            <w:proofErr w:type="spellStart"/>
            <w:r>
              <w:t>Opdivo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Nivolumab + Ipilimumab (</w:t>
            </w:r>
            <w:proofErr w:type="spellStart"/>
            <w:r>
              <w:t>Opdivo</w:t>
            </w:r>
            <w:proofErr w:type="spellEnd"/>
            <w:r>
              <w:t xml:space="preserve"> + </w:t>
            </w:r>
            <w:proofErr w:type="spellStart"/>
            <w:r>
              <w:t>Yervoy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Pembrolizumab (Keytruda)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 xml:space="preserve">Vemurafenib + </w:t>
            </w:r>
            <w:proofErr w:type="spellStart"/>
            <w:r>
              <w:t>cobimetinib</w:t>
            </w:r>
            <w:proofErr w:type="spellEnd"/>
            <w:r>
              <w:t xml:space="preserve"> (</w:t>
            </w:r>
            <w:proofErr w:type="spellStart"/>
            <w:r>
              <w:t>Zelboraf</w:t>
            </w:r>
            <w:proofErr w:type="spellEnd"/>
            <w:r>
              <w:t xml:space="preserve"> + </w:t>
            </w:r>
            <w:proofErr w:type="spellStart"/>
            <w:r>
              <w:t>Cotellic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Dabrafenib + Trametinib (</w:t>
            </w:r>
            <w:proofErr w:type="spellStart"/>
            <w:r>
              <w:t>Tafinlar</w:t>
            </w:r>
            <w:proofErr w:type="spellEnd"/>
            <w:r>
              <w:t xml:space="preserve"> + </w:t>
            </w:r>
            <w:proofErr w:type="spellStart"/>
            <w:r>
              <w:t>Mekinist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Braftovi</w:t>
            </w:r>
            <w:proofErr w:type="spellEnd"/>
            <w:r>
              <w:t xml:space="preserve"> (</w:t>
            </w:r>
            <w:proofErr w:type="spellStart"/>
            <w:r>
              <w:t>encorafenib</w:t>
            </w:r>
            <w:proofErr w:type="spellEnd"/>
            <w:r>
              <w:t xml:space="preserve">) in combination with </w:t>
            </w:r>
            <w:proofErr w:type="spellStart"/>
            <w:r>
              <w:t>Mektovi</w:t>
            </w:r>
            <w:proofErr w:type="spellEnd"/>
            <w:r>
              <w:t xml:space="preserve"> (</w:t>
            </w:r>
            <w:proofErr w:type="spellStart"/>
            <w:r>
              <w:t>binimetinib</w:t>
            </w:r>
            <w:proofErr w:type="spellEnd"/>
            <w:r>
              <w:t>) for BRAF V600 patients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Other active systemic anti-cancer therapy [please state]</w:t>
            </w:r>
          </w:p>
          <w:p w:rsidR="00AE611D" w:rsidRDefault="00C357D4" w:rsidP="00C357D4">
            <w:pPr>
              <w:pStyle w:val="PlainText"/>
              <w:numPr>
                <w:ilvl w:val="0"/>
                <w:numId w:val="30"/>
              </w:numPr>
            </w:pPr>
            <w:r>
              <w:t>Palliative care only</w:t>
            </w:r>
          </w:p>
          <w:p w:rsidR="00C357D4" w:rsidRPr="00C357D4" w:rsidRDefault="00C357D4" w:rsidP="00C357D4">
            <w:pPr>
              <w:pStyle w:val="PlainText"/>
              <w:ind w:left="72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8" w:rsidRDefault="001139E0" w:rsidP="00F51078">
            <w:pPr>
              <w:rPr>
                <w:rFonts w:ascii="Arial" w:hAnsi="Arial" w:cs="Arial"/>
                <w:color w:val="0070C0"/>
              </w:rPr>
            </w:pPr>
            <w:r w:rsidRPr="001139E0">
              <w:rPr>
                <w:rFonts w:ascii="Arial" w:hAnsi="Arial" w:cs="Arial"/>
                <w:color w:val="0070C0"/>
              </w:rPr>
              <w:t xml:space="preserve">There are no Melanoma diagnoses treated with those drugs or palliative care </w:t>
            </w:r>
            <w:r w:rsidRPr="001139E0">
              <w:rPr>
                <w:rFonts w:ascii="Arial" w:hAnsi="Arial" w:cs="Arial"/>
                <w:color w:val="0070C0"/>
              </w:rPr>
              <w:t xml:space="preserve">only </w:t>
            </w:r>
            <w:r w:rsidRPr="001139E0">
              <w:rPr>
                <w:rFonts w:ascii="Arial" w:hAnsi="Arial" w:cs="Arial"/>
                <w:color w:val="0070C0"/>
              </w:rPr>
              <w:t>either as Primary tumours or Met</w:t>
            </w:r>
            <w:r w:rsidRPr="001139E0">
              <w:rPr>
                <w:rFonts w:ascii="Arial" w:hAnsi="Arial" w:cs="Arial"/>
                <w:color w:val="0070C0"/>
              </w:rPr>
              <w:t>a</w:t>
            </w:r>
            <w:r w:rsidRPr="001139E0">
              <w:rPr>
                <w:rFonts w:ascii="Arial" w:hAnsi="Arial" w:cs="Arial"/>
                <w:color w:val="0070C0"/>
              </w:rPr>
              <w:t>s</w:t>
            </w:r>
            <w:r w:rsidRPr="001139E0">
              <w:rPr>
                <w:rFonts w:ascii="Arial" w:hAnsi="Arial" w:cs="Arial"/>
                <w:color w:val="0070C0"/>
              </w:rPr>
              <w:t>tatic</w:t>
            </w:r>
            <w:r w:rsidRPr="001139E0">
              <w:rPr>
                <w:rFonts w:ascii="Arial" w:hAnsi="Arial" w:cs="Arial"/>
                <w:color w:val="0070C0"/>
              </w:rPr>
              <w:t xml:space="preserve"> during </w:t>
            </w:r>
            <w:r w:rsidRPr="001139E0">
              <w:rPr>
                <w:rFonts w:ascii="Arial" w:hAnsi="Arial" w:cs="Arial"/>
                <w:color w:val="0070C0"/>
              </w:rPr>
              <w:t>this period</w:t>
            </w:r>
          </w:p>
          <w:p w:rsidR="001139E0" w:rsidRDefault="001139E0" w:rsidP="00F51078">
            <w:pPr>
              <w:rPr>
                <w:rFonts w:ascii="Arial" w:hAnsi="Arial" w:cs="Arial"/>
                <w:color w:val="0070C0"/>
              </w:rPr>
            </w:pPr>
          </w:p>
          <w:p w:rsidR="00F51078" w:rsidRDefault="001139E0" w:rsidP="00F51078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SACT - </w:t>
            </w:r>
            <w:r w:rsidR="00F51078">
              <w:rPr>
                <w:rFonts w:ascii="Arial" w:hAnsi="Arial" w:cs="Arial"/>
                <w:color w:val="0070C0"/>
              </w:rPr>
              <w:t xml:space="preserve">Systemic Anti-Cancer Therapy for Breast cancer patients </w:t>
            </w:r>
            <w:r>
              <w:rPr>
                <w:rFonts w:ascii="Arial" w:hAnsi="Arial" w:cs="Arial"/>
                <w:color w:val="0070C0"/>
              </w:rPr>
              <w:t>are</w:t>
            </w:r>
            <w:r w:rsidR="00F51078">
              <w:rPr>
                <w:rFonts w:ascii="Arial" w:hAnsi="Arial" w:cs="Arial"/>
                <w:color w:val="0070C0"/>
              </w:rPr>
              <w:t xml:space="preserve"> delivered by Weston Park; therefore, we are unable to answer this request. </w:t>
            </w:r>
          </w:p>
          <w:p w:rsidR="00F51078" w:rsidRDefault="00F51078" w:rsidP="00F51078">
            <w:pPr>
              <w:rPr>
                <w:rFonts w:ascii="Arial" w:hAnsi="Arial" w:cs="Arial"/>
                <w:color w:val="0070C0"/>
              </w:rPr>
            </w:pPr>
          </w:p>
          <w:p w:rsidR="00F51078" w:rsidRDefault="00F51078" w:rsidP="00F51078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The request would need to go to Sheffield Teaching Hospitals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611D" w:rsidRPr="00B55F70" w:rsidRDefault="00AE611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C357D4" w:rsidRDefault="00C357D4" w:rsidP="00C357D4">
            <w:pPr>
              <w:pStyle w:val="PlainText"/>
              <w:numPr>
                <w:ilvl w:val="0"/>
                <w:numId w:val="29"/>
              </w:numPr>
            </w:pPr>
            <w:r>
              <w:t>In the past 3 months (or the latest 3 months data you have available), how many metastatic melanoma patients were treated with the following: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Ipilimumab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Ipilimumab AND Nivolumab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Nivolumab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Pembrolizumab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Dabrafenib AND Trametinib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Any Other Targeted Therapy (Dabrafenib /</w:t>
            </w:r>
            <w:proofErr w:type="spellStart"/>
            <w:r>
              <w:t>Encorafenib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Binimetinib</w:t>
            </w:r>
            <w:proofErr w:type="spellEnd"/>
            <w:r>
              <w:t xml:space="preserve">  /</w:t>
            </w:r>
            <w:proofErr w:type="gramEnd"/>
            <w:r>
              <w:t xml:space="preserve">Trametinib  /Vemurafenib  /Vemurafenib AND </w:t>
            </w:r>
            <w:proofErr w:type="spellStart"/>
            <w:r>
              <w:t>Cobimetinib</w:t>
            </w:r>
            <w:proofErr w:type="spellEnd"/>
            <w:r>
              <w:t>)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Other active systemic anti-cancer therapy</w:t>
            </w:r>
          </w:p>
          <w:p w:rsidR="00C357D4" w:rsidRDefault="00C357D4" w:rsidP="00C357D4">
            <w:pPr>
              <w:pStyle w:val="PlainText"/>
              <w:numPr>
                <w:ilvl w:val="0"/>
                <w:numId w:val="31"/>
              </w:numPr>
            </w:pPr>
            <w:r>
              <w:t>Palliative care only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8" w:rsidRDefault="001139E0" w:rsidP="00F51078">
            <w:pPr>
              <w:rPr>
                <w:rFonts w:ascii="Arial" w:hAnsi="Arial" w:cs="Arial"/>
                <w:color w:val="0070C0"/>
              </w:rPr>
            </w:pPr>
            <w:r w:rsidRPr="001139E0">
              <w:rPr>
                <w:rFonts w:ascii="Arial" w:hAnsi="Arial" w:cs="Arial"/>
                <w:color w:val="0070C0"/>
              </w:rPr>
              <w:t xml:space="preserve">There are no Melanoma diagnoses treated with those drugs or palliative care </w:t>
            </w:r>
            <w:r w:rsidRPr="001139E0">
              <w:rPr>
                <w:rFonts w:ascii="Arial" w:hAnsi="Arial" w:cs="Arial"/>
                <w:color w:val="0070C0"/>
              </w:rPr>
              <w:t xml:space="preserve">only </w:t>
            </w:r>
            <w:r w:rsidRPr="001139E0">
              <w:rPr>
                <w:rFonts w:ascii="Arial" w:hAnsi="Arial" w:cs="Arial"/>
                <w:color w:val="0070C0"/>
              </w:rPr>
              <w:t>either as Primary tumours or Met</w:t>
            </w:r>
            <w:r w:rsidRPr="001139E0">
              <w:rPr>
                <w:rFonts w:ascii="Arial" w:hAnsi="Arial" w:cs="Arial"/>
                <w:color w:val="0070C0"/>
              </w:rPr>
              <w:t>a</w:t>
            </w:r>
            <w:r w:rsidRPr="001139E0">
              <w:rPr>
                <w:rFonts w:ascii="Arial" w:hAnsi="Arial" w:cs="Arial"/>
                <w:color w:val="0070C0"/>
              </w:rPr>
              <w:t>s</w:t>
            </w:r>
            <w:r w:rsidRPr="001139E0">
              <w:rPr>
                <w:rFonts w:ascii="Arial" w:hAnsi="Arial" w:cs="Arial"/>
                <w:color w:val="0070C0"/>
              </w:rPr>
              <w:t>tatic</w:t>
            </w:r>
            <w:r w:rsidRPr="001139E0">
              <w:rPr>
                <w:rFonts w:ascii="Arial" w:hAnsi="Arial" w:cs="Arial"/>
                <w:color w:val="0070C0"/>
              </w:rPr>
              <w:t xml:space="preserve"> during </w:t>
            </w:r>
            <w:r w:rsidRPr="001139E0">
              <w:rPr>
                <w:rFonts w:ascii="Arial" w:hAnsi="Arial" w:cs="Arial"/>
                <w:color w:val="0070C0"/>
              </w:rPr>
              <w:t>this period</w:t>
            </w:r>
          </w:p>
          <w:p w:rsidR="001139E0" w:rsidRDefault="001139E0" w:rsidP="00F51078">
            <w:pPr>
              <w:rPr>
                <w:rFonts w:ascii="Arial" w:hAnsi="Arial" w:cs="Arial"/>
                <w:color w:val="0070C0"/>
              </w:rPr>
            </w:pPr>
            <w:bookmarkStart w:id="1" w:name="_GoBack"/>
            <w:bookmarkEnd w:id="1"/>
          </w:p>
          <w:p w:rsidR="00F51078" w:rsidRDefault="001139E0" w:rsidP="00F51078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SACT - </w:t>
            </w:r>
            <w:r w:rsidR="00F51078">
              <w:rPr>
                <w:rFonts w:ascii="Arial" w:hAnsi="Arial" w:cs="Arial"/>
                <w:color w:val="0070C0"/>
              </w:rPr>
              <w:t xml:space="preserve">Systemic Anti-Cancer Therapy for Breast cancer patients </w:t>
            </w:r>
            <w:r>
              <w:rPr>
                <w:rFonts w:ascii="Arial" w:hAnsi="Arial" w:cs="Arial"/>
                <w:color w:val="0070C0"/>
              </w:rPr>
              <w:t>are</w:t>
            </w:r>
            <w:r w:rsidR="00F51078">
              <w:rPr>
                <w:rFonts w:ascii="Arial" w:hAnsi="Arial" w:cs="Arial"/>
                <w:color w:val="0070C0"/>
              </w:rPr>
              <w:t xml:space="preserve"> delivered by Weston Park; therefore, we are unable to answer this request. </w:t>
            </w:r>
          </w:p>
          <w:p w:rsidR="00F51078" w:rsidRDefault="00F51078" w:rsidP="00F51078">
            <w:pPr>
              <w:rPr>
                <w:rFonts w:ascii="Arial" w:hAnsi="Arial" w:cs="Arial"/>
                <w:color w:val="0070C0"/>
              </w:rPr>
            </w:pPr>
          </w:p>
          <w:p w:rsidR="00F51078" w:rsidRDefault="00F51078" w:rsidP="00F51078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The request would need to go to Sheffield Teaching Hospitals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4AD7"/>
    <w:multiLevelType w:val="hybridMultilevel"/>
    <w:tmpl w:val="7452D7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3D6E"/>
    <w:multiLevelType w:val="hybridMultilevel"/>
    <w:tmpl w:val="DA44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4216C"/>
    <w:multiLevelType w:val="hybridMultilevel"/>
    <w:tmpl w:val="DE7C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4"/>
  </w:num>
  <w:num w:numId="17">
    <w:abstractNumId w:val="21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7"/>
  </w:num>
  <w:num w:numId="28">
    <w:abstractNumId w:val="11"/>
  </w:num>
  <w:num w:numId="29">
    <w:abstractNumId w:val="5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139E0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357D4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5107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0194FF7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.foi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2022-04-08T08:02:00Z</dcterms:created>
  <dcterms:modified xsi:type="dcterms:W3CDTF">2022-04-08T08:02:00Z</dcterms:modified>
</cp:coreProperties>
</file>