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22CF">
        <w:rPr>
          <w:rFonts w:ascii="Arial" w:eastAsia="Calibri" w:hAnsi="Arial" w:cs="Arial"/>
          <w:b/>
          <w:sz w:val="24"/>
          <w:szCs w:val="24"/>
        </w:rPr>
        <w:t>6328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22CF">
        <w:rPr>
          <w:rFonts w:ascii="Arial" w:eastAsia="Calibri" w:hAnsi="Arial" w:cs="Arial"/>
          <w:b/>
          <w:sz w:val="24"/>
          <w:szCs w:val="24"/>
        </w:rPr>
        <w:t xml:space="preserve">Trust – Financial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22CF">
        <w:rPr>
          <w:rFonts w:ascii="Arial" w:eastAsia="Calibri" w:hAnsi="Arial" w:cs="Arial"/>
          <w:b/>
          <w:sz w:val="24"/>
          <w:szCs w:val="24"/>
        </w:rPr>
        <w:t>Pre-Paid Debit Card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922CF">
        <w:rPr>
          <w:rFonts w:ascii="Arial" w:eastAsia="Calibri" w:hAnsi="Arial" w:cs="Arial"/>
          <w:b/>
          <w:sz w:val="24"/>
          <w:szCs w:val="24"/>
        </w:rPr>
        <w:t>05/04/2022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922CF" w:rsidRPr="00D87C3B" w:rsidTr="00BE6BB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Please kindly send to me, all recorded information that the Trust holds regarding its outsourcing of the provision of pre-paid debit cards in the financial years 2020/21 and 2021/22 and its current and planned outsourcing of the provision of pre-paid debit cards in 2022/23 and future financial years.</w:t>
            </w:r>
          </w:p>
          <w:p w:rsidR="000922CF" w:rsidRPr="000922CF" w:rsidRDefault="000922CF" w:rsidP="000922CF">
            <w:pPr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Such information should include all recorded information regarding: -</w:t>
            </w:r>
          </w:p>
          <w:p w:rsidR="000922CF" w:rsidRPr="000922CF" w:rsidRDefault="000922C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922CF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Trust’s outsourcing of the provision of pre-paid debit cards for the use by staff, volunteers, patients and service users;</w:t>
            </w:r>
          </w:p>
          <w:p w:rsidR="000922CF" w:rsidRPr="000922CF" w:rsidRDefault="000922CF" w:rsidP="000922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2CF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Not used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ways in which the Trust uses pre-paid debit cards;</w:t>
            </w:r>
          </w:p>
          <w:p w:rsidR="005545DA" w:rsidRPr="000922CF" w:rsidRDefault="005545DA" w:rsidP="000922CF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full name(s) of any outsourced service provider(s) supplying the Trust;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contract(s) with any outsourced service provider(s) supplying the Trust;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date(s) on which contract(s) with outsourced service provider(s) expire;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total fees paid by the Trust, or budgeted to be paid, by supplier, for each of the financial years requested above;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number of pre-paid debit card users the Trust had, or anticipates having, for each of the financial years listed above;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tendering process, or other procurement method, under which the outsourced contract(s) were awarded;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tendering process, or other procurement method, under which the service will be re-contracted; and</w:t>
            </w:r>
          </w:p>
          <w:p w:rsidR="005545DA" w:rsidRPr="000922CF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date on which the process referred to in (h), for the re-contracting of the outsourced service, will commence.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F" w:rsidRPr="000922CF" w:rsidRDefault="000922CF" w:rsidP="000922CF">
            <w:pPr>
              <w:pStyle w:val="ListParagraph"/>
              <w:numPr>
                <w:ilvl w:val="0"/>
                <w:numId w:val="3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0922CF">
              <w:rPr>
                <w:rFonts w:ascii="Arial" w:hAnsi="Arial" w:cs="Arial"/>
              </w:rPr>
              <w:t>the name and email address of the person within the Trust who has responsibility for the Trust’s management and provision of pre-paid debit cards.</w:t>
            </w:r>
          </w:p>
          <w:p w:rsidR="00AE611D" w:rsidRPr="000922CF" w:rsidRDefault="00AE61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8F2F6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653" w:rsidRDefault="00B56653" w:rsidP="0033551A">
      <w:pPr>
        <w:spacing w:after="0" w:line="240" w:lineRule="auto"/>
      </w:pPr>
      <w:r>
        <w:separator/>
      </w:r>
    </w:p>
  </w:endnote>
  <w:endnote w:type="continuationSeparator" w:id="0">
    <w:p w:rsidR="00B56653" w:rsidRDefault="00B5665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653" w:rsidRDefault="00B56653" w:rsidP="0033551A">
      <w:pPr>
        <w:spacing w:after="0" w:line="240" w:lineRule="auto"/>
      </w:pPr>
      <w:r>
        <w:separator/>
      </w:r>
    </w:p>
  </w:footnote>
  <w:footnote w:type="continuationSeparator" w:id="0">
    <w:p w:rsidR="00B56653" w:rsidRDefault="00B5665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62F"/>
    <w:multiLevelType w:val="hybridMultilevel"/>
    <w:tmpl w:val="64F47A16"/>
    <w:lvl w:ilvl="0" w:tplc="B288914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58B7"/>
    <w:multiLevelType w:val="hybridMultilevel"/>
    <w:tmpl w:val="64F47A16"/>
    <w:lvl w:ilvl="0" w:tplc="B288914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3"/>
  </w:num>
  <w:num w:numId="17">
    <w:abstractNumId w:val="20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6"/>
  </w:num>
  <w:num w:numId="28">
    <w:abstractNumId w:val="1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3489F"/>
    <w:rsid w:val="0004245E"/>
    <w:rsid w:val="000922CF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8F2F67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56653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2022-04-05T10:49:00Z</dcterms:created>
  <dcterms:modified xsi:type="dcterms:W3CDTF">2022-04-05T10:49:00Z</dcterms:modified>
</cp:coreProperties>
</file>