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706AB">
        <w:rPr>
          <w:rFonts w:ascii="Arial" w:eastAsia="Calibri" w:hAnsi="Arial" w:cs="Arial"/>
          <w:b/>
          <w:sz w:val="24"/>
          <w:szCs w:val="24"/>
        </w:rPr>
        <w:t>6373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706AB">
        <w:rPr>
          <w:rFonts w:ascii="Arial" w:eastAsia="Calibri" w:hAnsi="Arial" w:cs="Arial"/>
          <w:b/>
          <w:sz w:val="24"/>
          <w:szCs w:val="24"/>
        </w:rPr>
        <w:t>Trust – Contracts/Procurement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E706AB">
        <w:rPr>
          <w:rFonts w:ascii="Arial" w:eastAsia="Calibri" w:hAnsi="Arial" w:cs="Arial"/>
          <w:b/>
          <w:sz w:val="24"/>
          <w:szCs w:val="24"/>
        </w:rPr>
        <w:t>Financial Management System</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706AB">
        <w:rPr>
          <w:rFonts w:ascii="Arial" w:eastAsia="Calibri" w:hAnsi="Arial" w:cs="Arial"/>
          <w:b/>
          <w:sz w:val="24"/>
          <w:szCs w:val="24"/>
        </w:rPr>
        <w:t>03/05/2022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E706AB" w:rsidRPr="00D87C3B" w:rsidTr="00DE0E37">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E706AB" w:rsidRPr="00E706AB" w:rsidRDefault="00E706AB" w:rsidP="00E706AB">
            <w:pPr>
              <w:jc w:val="both"/>
              <w:rPr>
                <w:rFonts w:ascii="Arial" w:hAnsi="Arial" w:cs="Arial"/>
                <w:color w:val="000000"/>
              </w:rPr>
            </w:pPr>
            <w:r w:rsidRPr="00E706AB">
              <w:rPr>
                <w:rFonts w:ascii="Arial" w:hAnsi="Arial" w:cs="Arial"/>
                <w:color w:val="000000"/>
              </w:rPr>
              <w:t>I am writing to you under the Freedom of Information Act 2000 (the Act) to request the following information from your finance and procurement departments: </w:t>
            </w:r>
          </w:p>
          <w:p w:rsidR="00E706AB" w:rsidRPr="00E706AB" w:rsidRDefault="00E706AB" w:rsidP="00A634AC">
            <w:pPr>
              <w:spacing w:line="252" w:lineRule="auto"/>
              <w:rPr>
                <w:rFonts w:ascii="Arial" w:eastAsia="Calibri" w:hAnsi="Arial" w:cs="Arial"/>
                <w:color w:val="0070C0"/>
                <w:sz w:val="24"/>
                <w:lang w:val="en-US" w:eastAsia="en-GB"/>
              </w:rPr>
            </w:pPr>
            <w:r w:rsidRPr="00E706AB">
              <w:rPr>
                <w:rFonts w:ascii="Arial" w:hAnsi="Arial" w:cs="Arial"/>
                <w:color w:val="000000"/>
              </w:rPr>
              <w:t> </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Could you provide details on your current financial management system supplier: For example, “Oracle”, “One Advanced”, “Integra”, or “Other” (If “Other”, please provide details)? </w:t>
            </w:r>
          </w:p>
          <w:p w:rsidR="005545DA" w:rsidRPr="00E706AB"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Unit4 ERP</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How many users are licensed for the financial management system? </w:t>
            </w:r>
          </w:p>
          <w:p w:rsidR="000B2D4C" w:rsidRPr="00E706AB"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Site License</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Is your financial management system licensed on a subscription basis?   </w:t>
            </w:r>
          </w:p>
          <w:p w:rsidR="000B2D4C" w:rsidRPr="00E706AB"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Does your current financial management system provide a procurement solution? For example, the “Purchase to pay” capability.   </w:t>
            </w:r>
          </w:p>
          <w:p w:rsidR="000B2D4C" w:rsidRPr="00E706AB"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Is your financial management system currently using multi-company functionality, i.e., providing separate accounting functionality for more than one business entity?   </w:t>
            </w:r>
          </w:p>
          <w:p w:rsidR="000B2D4C" w:rsidRPr="00E706AB"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Do you use any third-party business intelligence software alongside your financial management system? For example, “Qlik”, “Microsoft Power BI”, or “Other”. (If “Other”, please provide details)? </w:t>
            </w:r>
          </w:p>
          <w:p w:rsidR="000B2D4C" w:rsidRPr="00E706AB" w:rsidRDefault="000B2D4C" w:rsidP="00E706AB">
            <w:pPr>
              <w:pStyle w:val="ListParagraph"/>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What is the delivery platform for your current financial management system? For example, “Oracle Cloud”, “AWS”, “Microsoft Azure”. Alternatively, please confirm if the system is hosted on-premises? </w:t>
            </w:r>
          </w:p>
          <w:p w:rsidR="005545DA" w:rsidRPr="00E706AB"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On Premise</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Does your financial management system supplier provide other management services in addition to product support and maintenance? </w:t>
            </w:r>
          </w:p>
          <w:p w:rsidR="005545DA" w:rsidRPr="00E706AB"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Can you provide details of the current length/renewal/end date of this contract? </w:t>
            </w:r>
          </w:p>
          <w:p w:rsidR="005545DA" w:rsidRPr="00E706AB"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4B233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Rolling Annual</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t>Who is the main point of contact for this contract? Please provide their name, title, and contact details. </w:t>
            </w:r>
          </w:p>
        </w:tc>
        <w:tc>
          <w:tcPr>
            <w:tcW w:w="5219" w:type="dxa"/>
            <w:tcBorders>
              <w:top w:val="single" w:sz="4" w:space="0" w:color="auto"/>
              <w:left w:val="single" w:sz="4" w:space="0" w:color="auto"/>
              <w:right w:val="single" w:sz="4" w:space="0" w:color="auto"/>
            </w:tcBorders>
          </w:tcPr>
          <w:p w:rsidR="005545DA" w:rsidRDefault="00DD7AF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4B2330">
              <w:rPr>
                <w:rFonts w:ascii="Arial" w:eastAsia="Calibri" w:hAnsi="Arial" w:cs="Arial"/>
                <w:color w:val="0070C0"/>
                <w:sz w:val="24"/>
                <w:lang w:val="en-US" w:eastAsia="en-GB"/>
              </w:rPr>
              <w:t>Paul White – Systems Manager</w:t>
            </w:r>
            <w:r w:rsidR="00D272DD">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w:t>
            </w:r>
            <w:r w:rsidR="00D272DD">
              <w:rPr>
                <w:rFonts w:ascii="Arial" w:eastAsia="Calibri" w:hAnsi="Arial" w:cs="Arial"/>
                <w:color w:val="0070C0"/>
                <w:sz w:val="24"/>
                <w:lang w:val="en-US" w:eastAsia="en-GB"/>
              </w:rPr>
              <w:t>p.white6@nhs.net</w:t>
            </w:r>
          </w:p>
          <w:p w:rsidR="00D272DD" w:rsidRDefault="00D272DD" w:rsidP="00A634AC">
            <w:pPr>
              <w:spacing w:line="252" w:lineRule="auto"/>
              <w:rPr>
                <w:rFonts w:ascii="Arial" w:eastAsia="Calibri" w:hAnsi="Arial" w:cs="Arial"/>
                <w:color w:val="0070C0"/>
                <w:sz w:val="24"/>
                <w:lang w:val="en-US" w:eastAsia="en-GB"/>
              </w:rPr>
            </w:pPr>
          </w:p>
          <w:p w:rsidR="004B2330" w:rsidRDefault="00DD7AF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lastRenderedPageBreak/>
              <w:t>*</w:t>
            </w:r>
            <w:r w:rsidR="004B2330">
              <w:rPr>
                <w:rFonts w:ascii="Arial" w:eastAsia="Calibri" w:hAnsi="Arial" w:cs="Arial"/>
                <w:color w:val="0070C0"/>
                <w:sz w:val="24"/>
                <w:lang w:val="en-US" w:eastAsia="en-GB"/>
              </w:rPr>
              <w:t>Daniel Owen – Systems Manager</w:t>
            </w:r>
            <w:r w:rsidR="00D272DD">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w:t>
            </w:r>
            <w:hyperlink r:id="rId7" w:history="1">
              <w:r w:rsidRPr="000C3313">
                <w:rPr>
                  <w:rStyle w:val="Hyperlink"/>
                  <w:rFonts w:ascii="Arial" w:eastAsia="Calibri" w:hAnsi="Arial" w:cs="Arial"/>
                  <w:sz w:val="24"/>
                  <w:lang w:val="en-US" w:eastAsia="en-GB"/>
                </w:rPr>
                <w:t>Daniel.owen@nhs.net</w:t>
              </w:r>
            </w:hyperlink>
          </w:p>
          <w:p w:rsidR="00D272DD" w:rsidRPr="00B55F70" w:rsidRDefault="00D272DD" w:rsidP="00A634AC">
            <w:pPr>
              <w:spacing w:line="252" w:lineRule="auto"/>
              <w:rPr>
                <w:rFonts w:ascii="Arial" w:eastAsia="Calibri" w:hAnsi="Arial" w:cs="Arial"/>
                <w:color w:val="0070C0"/>
                <w:sz w:val="24"/>
                <w:lang w:val="en-US" w:eastAsia="en-GB"/>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706AB" w:rsidRPr="00E706AB" w:rsidRDefault="00E706AB" w:rsidP="00E706AB">
            <w:pPr>
              <w:pStyle w:val="ListParagraph"/>
              <w:numPr>
                <w:ilvl w:val="0"/>
                <w:numId w:val="35"/>
              </w:numPr>
              <w:spacing w:line="252" w:lineRule="auto"/>
              <w:jc w:val="both"/>
              <w:rPr>
                <w:rFonts w:ascii="Arial" w:hAnsi="Arial" w:cs="Arial"/>
                <w:color w:val="000000"/>
              </w:rPr>
            </w:pPr>
            <w:r w:rsidRPr="00E706AB">
              <w:rPr>
                <w:rFonts w:ascii="Arial" w:hAnsi="Arial" w:cs="Arial"/>
                <w:color w:val="000000"/>
              </w:rPr>
              <w:lastRenderedPageBreak/>
              <w:t>Which board member has responsibility for the finance department. Please provide their name, title, and contact details. </w:t>
            </w:r>
          </w:p>
          <w:p w:rsidR="00AE611D" w:rsidRPr="00E706AB" w:rsidRDefault="00AE611D" w:rsidP="000B2D4C">
            <w:pPr>
              <w:rPr>
                <w:rFonts w:ascii="Arial" w:hAnsi="Arial" w:cs="Arial"/>
              </w:rPr>
            </w:pPr>
          </w:p>
        </w:tc>
        <w:tc>
          <w:tcPr>
            <w:tcW w:w="5219" w:type="dxa"/>
            <w:tcBorders>
              <w:top w:val="single" w:sz="4" w:space="0" w:color="auto"/>
              <w:left w:val="single" w:sz="4" w:space="0" w:color="auto"/>
              <w:right w:val="single" w:sz="4" w:space="0" w:color="auto"/>
            </w:tcBorders>
          </w:tcPr>
          <w:p w:rsidR="00AE611D" w:rsidRDefault="00DD7AF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D272DD">
              <w:rPr>
                <w:rFonts w:ascii="Arial" w:eastAsia="Calibri" w:hAnsi="Arial" w:cs="Arial"/>
                <w:color w:val="0070C0"/>
                <w:sz w:val="24"/>
                <w:lang w:val="en-US" w:eastAsia="en-GB"/>
              </w:rPr>
              <w:t xml:space="preserve">Steve Hackett – Director of Finance </w:t>
            </w:r>
            <w:r>
              <w:rPr>
                <w:rFonts w:ascii="Arial" w:eastAsia="Calibri" w:hAnsi="Arial" w:cs="Arial"/>
                <w:color w:val="0070C0"/>
                <w:sz w:val="24"/>
                <w:lang w:val="en-US" w:eastAsia="en-GB"/>
              </w:rPr>
              <w:t>*</w:t>
            </w:r>
            <w:hyperlink r:id="rId8" w:history="1">
              <w:r w:rsidRPr="000C3313">
                <w:rPr>
                  <w:rStyle w:val="Hyperlink"/>
                  <w:rFonts w:ascii="Arial" w:eastAsia="Calibri" w:hAnsi="Arial" w:cs="Arial"/>
                  <w:sz w:val="24"/>
                  <w:lang w:val="en-US" w:eastAsia="en-GB"/>
                </w:rPr>
                <w:t>stevehackett@nhs.net</w:t>
              </w:r>
            </w:hyperlink>
          </w:p>
          <w:p w:rsidR="00D272DD" w:rsidRPr="00B55F70" w:rsidRDefault="00D272DD" w:rsidP="00A634AC">
            <w:pPr>
              <w:spacing w:line="252" w:lineRule="auto"/>
              <w:rPr>
                <w:rFonts w:ascii="Arial" w:eastAsia="Calibri" w:hAnsi="Arial" w:cs="Arial"/>
                <w:color w:val="0070C0"/>
                <w:sz w:val="24"/>
                <w:lang w:val="en-US" w:eastAsia="en-GB"/>
              </w:rPr>
            </w:pPr>
          </w:p>
        </w:tc>
      </w:tr>
      <w:bookmarkEnd w:id="0"/>
    </w:tbl>
    <w:p w:rsidR="00441658" w:rsidRDefault="00441658" w:rsidP="00441658">
      <w:pPr>
        <w:spacing w:after="0" w:line="240" w:lineRule="auto"/>
        <w:ind w:right="2363"/>
        <w:rPr>
          <w:rFonts w:ascii="Arial" w:eastAsia="Calibri" w:hAnsi="Arial" w:cs="Arial"/>
          <w:sz w:val="24"/>
          <w:szCs w:val="24"/>
        </w:rPr>
      </w:pPr>
    </w:p>
    <w:p w:rsidR="00DD7AFB" w:rsidRPr="00DD7AFB" w:rsidRDefault="00DD7AFB" w:rsidP="00DD7AFB">
      <w:pPr>
        <w:rPr>
          <w:rFonts w:ascii="Arial" w:hAnsi="Arial" w:cs="Arial"/>
          <w:color w:val="FF0000"/>
        </w:rPr>
      </w:pPr>
      <w:r w:rsidRPr="00DD7AFB">
        <w:rPr>
          <w:rFonts w:ascii="Arial" w:hAnsi="Arial" w:cs="Arial"/>
          <w:bCs/>
          <w:color w:val="0070C0"/>
        </w:rPr>
        <w:t>*</w:t>
      </w:r>
      <w:r w:rsidRPr="00DD7AFB">
        <w:rPr>
          <w:rFonts w:ascii="Arial" w:hAnsi="Arial" w:cs="Arial"/>
          <w:bCs/>
          <w:color w:val="000000"/>
        </w:rPr>
        <w:t xml:space="preserve"> </w:t>
      </w:r>
      <w:r w:rsidRPr="00DD7AFB">
        <w:rPr>
          <w:rFonts w:ascii="Arial" w:hAnsi="Arial" w:cs="Arial"/>
          <w:bCs/>
          <w:color w:val="000000"/>
          <w:lang w:val="en"/>
        </w:rPr>
        <w:t>The names of relevant individuals are detailed in the attached. </w:t>
      </w:r>
      <w:bookmarkStart w:id="1" w:name="_GoBack"/>
      <w:bookmarkEnd w:id="1"/>
      <w:r w:rsidRPr="00DD7AFB">
        <w:rPr>
          <w:rFonts w:ascii="Arial" w:hAnsi="Arial" w:cs="Arial"/>
          <w:bCs/>
          <w:color w:val="000000"/>
          <w:lang w:val="en"/>
        </w:rPr>
        <w:t>The provision of these contact details does not imply consent for unsolicited correspondence on your part.  As per Section 122 of the Data Protection Act 2018, permission is not given to use these details for unsolicited contact.</w:t>
      </w:r>
    </w:p>
    <w:p w:rsidR="00DD7AFB" w:rsidRPr="00DD7AFB" w:rsidRDefault="00DD7AFB" w:rsidP="00DD7AFB">
      <w:pPr>
        <w:rPr>
          <w:rFonts w:ascii="Arial" w:hAnsi="Arial" w:cs="Arial"/>
          <w:color w:val="FF0000"/>
        </w:rPr>
      </w:pPr>
      <w:r w:rsidRPr="00DD7AFB">
        <w:rPr>
          <w:rFonts w:ascii="Arial" w:hAnsi="Arial" w:cs="Arial"/>
          <w:bCs/>
          <w:color w:val="000000"/>
          <w:u w:val="single"/>
          <w:lang w:val="en"/>
        </w:rPr>
        <w:t>Right to prevent processing for purposes of direct marketing</w:t>
      </w:r>
      <w:r w:rsidRPr="00DD7AFB">
        <w:rPr>
          <w:rFonts w:ascii="Arial" w:hAnsi="Arial" w:cs="Arial"/>
          <w:bCs/>
          <w:color w:val="000000"/>
          <w:lang w:val="en"/>
        </w:rPr>
        <w:t>.</w:t>
      </w:r>
    </w:p>
    <w:p w:rsidR="00DD7AFB" w:rsidRPr="00DD7AFB" w:rsidRDefault="00DD7AFB" w:rsidP="00DD7AFB">
      <w:pPr>
        <w:rPr>
          <w:rFonts w:ascii="Arial" w:hAnsi="Arial" w:cs="Arial"/>
          <w:color w:val="FF0000"/>
        </w:rPr>
      </w:pPr>
      <w:r w:rsidRPr="00DD7AFB">
        <w:rPr>
          <w:rFonts w:ascii="Arial" w:hAnsi="Arial" w:cs="Arial"/>
          <w:color w:val="000000"/>
          <w:lang w:val="en"/>
        </w:rPr>
        <w:t>S122 (5)</w:t>
      </w:r>
      <w:r w:rsidRPr="00DD7AFB">
        <w:rPr>
          <w:lang w:val="en"/>
        </w:rPr>
        <w:t xml:space="preserve"> </w:t>
      </w:r>
      <w:r w:rsidRPr="00DD7AFB">
        <w:rPr>
          <w:rFonts w:ascii="Arial" w:hAnsi="Arial" w:cs="Arial"/>
          <w:color w:val="000000"/>
          <w:lang w:val="en"/>
        </w:rPr>
        <w:t>direct marketing” means the communication (by whatever means) of advertising or marketing material which is directed to a particular individual.</w:t>
      </w:r>
    </w:p>
    <w:p w:rsidR="00DD7AFB" w:rsidRPr="00441658" w:rsidRDefault="00DD7AFB" w:rsidP="00441658">
      <w:pPr>
        <w:spacing w:after="0" w:line="240" w:lineRule="auto"/>
        <w:ind w:right="2363"/>
        <w:rPr>
          <w:rFonts w:ascii="Arial" w:eastAsia="Calibri" w:hAnsi="Arial" w:cs="Arial"/>
          <w:sz w:val="24"/>
          <w:szCs w:val="24"/>
        </w:rPr>
      </w:pPr>
    </w:p>
    <w:sectPr w:rsidR="00DD7AFB"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062" w:rsidRDefault="00B84062" w:rsidP="0033551A">
      <w:pPr>
        <w:spacing w:after="0" w:line="240" w:lineRule="auto"/>
      </w:pPr>
      <w:r>
        <w:separator/>
      </w:r>
    </w:p>
  </w:endnote>
  <w:endnote w:type="continuationSeparator" w:id="0">
    <w:p w:rsidR="00B84062" w:rsidRDefault="00B84062"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062" w:rsidRDefault="00B84062" w:rsidP="0033551A">
      <w:pPr>
        <w:spacing w:after="0" w:line="240" w:lineRule="auto"/>
      </w:pPr>
      <w:r>
        <w:separator/>
      </w:r>
    </w:p>
  </w:footnote>
  <w:footnote w:type="continuationSeparator" w:id="0">
    <w:p w:rsidR="00B84062" w:rsidRDefault="00B84062"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356CB"/>
    <w:multiLevelType w:val="hybridMultilevel"/>
    <w:tmpl w:val="1554AE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F1155"/>
    <w:multiLevelType w:val="hybridMultilevel"/>
    <w:tmpl w:val="1554AE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7"/>
  </w:num>
  <w:num w:numId="17">
    <w:abstractNumId w:val="23"/>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6"/>
  </w:num>
  <w:num w:numId="28">
    <w:abstractNumId w:val="11"/>
  </w:num>
  <w:num w:numId="29">
    <w:abstractNumId w:val="30"/>
  </w:num>
  <w:num w:numId="30">
    <w:abstractNumId w:val="19"/>
  </w:num>
  <w:num w:numId="31">
    <w:abstractNumId w:val="1"/>
  </w:num>
  <w:num w:numId="32">
    <w:abstractNumId w:val="22"/>
  </w:num>
  <w:num w:numId="33">
    <w:abstractNumId w:val="1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2330"/>
    <w:rsid w:val="004B4B3E"/>
    <w:rsid w:val="00504570"/>
    <w:rsid w:val="00533AE8"/>
    <w:rsid w:val="00547C6C"/>
    <w:rsid w:val="005545DA"/>
    <w:rsid w:val="0059095F"/>
    <w:rsid w:val="005A01F8"/>
    <w:rsid w:val="005A3B76"/>
    <w:rsid w:val="005A71C1"/>
    <w:rsid w:val="005B3F1E"/>
    <w:rsid w:val="005D64C5"/>
    <w:rsid w:val="00616438"/>
    <w:rsid w:val="00636BF4"/>
    <w:rsid w:val="0064633A"/>
    <w:rsid w:val="00686130"/>
    <w:rsid w:val="006974B9"/>
    <w:rsid w:val="006C4C0C"/>
    <w:rsid w:val="006D4711"/>
    <w:rsid w:val="006E4DEA"/>
    <w:rsid w:val="006F0A05"/>
    <w:rsid w:val="00711ACC"/>
    <w:rsid w:val="007E5D80"/>
    <w:rsid w:val="007E7A45"/>
    <w:rsid w:val="0081124D"/>
    <w:rsid w:val="00875881"/>
    <w:rsid w:val="00877D9C"/>
    <w:rsid w:val="00880170"/>
    <w:rsid w:val="00885903"/>
    <w:rsid w:val="0092478A"/>
    <w:rsid w:val="00937110"/>
    <w:rsid w:val="0094299E"/>
    <w:rsid w:val="009529EC"/>
    <w:rsid w:val="00957B65"/>
    <w:rsid w:val="009D4EB5"/>
    <w:rsid w:val="00A0181C"/>
    <w:rsid w:val="00A373F0"/>
    <w:rsid w:val="00A5218A"/>
    <w:rsid w:val="00A634AC"/>
    <w:rsid w:val="00A67D0C"/>
    <w:rsid w:val="00A83B89"/>
    <w:rsid w:val="00AB100E"/>
    <w:rsid w:val="00AE611D"/>
    <w:rsid w:val="00B21EE9"/>
    <w:rsid w:val="00B46636"/>
    <w:rsid w:val="00B54AFE"/>
    <w:rsid w:val="00B55F70"/>
    <w:rsid w:val="00B719F2"/>
    <w:rsid w:val="00B84062"/>
    <w:rsid w:val="00BD711E"/>
    <w:rsid w:val="00BE2769"/>
    <w:rsid w:val="00C41C65"/>
    <w:rsid w:val="00C830A2"/>
    <w:rsid w:val="00C855A7"/>
    <w:rsid w:val="00C97915"/>
    <w:rsid w:val="00CA1233"/>
    <w:rsid w:val="00CD7F59"/>
    <w:rsid w:val="00CF2C29"/>
    <w:rsid w:val="00D272DD"/>
    <w:rsid w:val="00D87C3B"/>
    <w:rsid w:val="00DC04F2"/>
    <w:rsid w:val="00DC4DDB"/>
    <w:rsid w:val="00DD7AFB"/>
    <w:rsid w:val="00E545DF"/>
    <w:rsid w:val="00E706AB"/>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A0AFD"/>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DD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81417940">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25472430">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hackett@nhs.net" TargetMode="External"/><Relationship Id="rId3" Type="http://schemas.openxmlformats.org/officeDocument/2006/relationships/settings" Target="settings.xml"/><Relationship Id="rId7" Type="http://schemas.openxmlformats.org/officeDocument/2006/relationships/hyperlink" Target="mailto:Daniel.owen@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2022-05-03T13:08:00Z</dcterms:created>
  <dcterms:modified xsi:type="dcterms:W3CDTF">2022-05-03T13:10:00Z</dcterms:modified>
</cp:coreProperties>
</file>