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0974C8">
        <w:rPr>
          <w:rFonts w:ascii="Arial" w:eastAsia="Calibri" w:hAnsi="Arial" w:cs="Arial"/>
          <w:b/>
          <w:sz w:val="24"/>
          <w:szCs w:val="24"/>
        </w:rPr>
        <w:t>6404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0974C8">
        <w:rPr>
          <w:rFonts w:ascii="Arial" w:eastAsia="Calibri" w:hAnsi="Arial" w:cs="Arial"/>
          <w:b/>
          <w:sz w:val="24"/>
          <w:szCs w:val="24"/>
        </w:rPr>
        <w:t xml:space="preserve"> Staff - Structure</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0974C8">
        <w:rPr>
          <w:rFonts w:ascii="Arial" w:eastAsia="Calibri" w:hAnsi="Arial" w:cs="Arial"/>
          <w:b/>
          <w:sz w:val="24"/>
          <w:szCs w:val="24"/>
        </w:rPr>
        <w:t>Hospital Social Workers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0974C8">
        <w:rPr>
          <w:rFonts w:ascii="Arial" w:eastAsia="Calibri" w:hAnsi="Arial" w:cs="Arial"/>
          <w:b/>
          <w:sz w:val="24"/>
          <w:szCs w:val="24"/>
        </w:rPr>
        <w:t>25/05/2022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6D7E1F" w:rsidRPr="00D87C3B" w:rsidTr="00C74C0C">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6D7E1F" w:rsidRPr="006D7E1F" w:rsidRDefault="006D7E1F" w:rsidP="006D7E1F">
            <w:pPr>
              <w:shd w:val="clear" w:color="auto" w:fill="FFFFFF"/>
              <w:jc w:val="both"/>
              <w:rPr>
                <w:rFonts w:ascii="Arial" w:hAnsi="Arial" w:cs="Arial"/>
                <w:color w:val="000000"/>
              </w:rPr>
            </w:pPr>
            <w:r w:rsidRPr="006D7E1F">
              <w:rPr>
                <w:rFonts w:ascii="Arial" w:hAnsi="Arial" w:cs="Arial"/>
                <w:color w:val="000000"/>
              </w:rPr>
              <w:t>'Hospital social workers' include employees registered with a social work regulator, who spend more than 50% of their working time facilitating hospital discharge or providing other social work services to inpatients of acute NHS services, </w:t>
            </w:r>
            <w:r w:rsidRPr="006D7E1F">
              <w:rPr>
                <w:rFonts w:ascii="Arial" w:hAnsi="Arial" w:cs="Arial"/>
                <w:b/>
                <w:bCs/>
                <w:color w:val="000000"/>
              </w:rPr>
              <w:t>excluding</w:t>
            </w:r>
            <w:r w:rsidRPr="006D7E1F">
              <w:rPr>
                <w:rFonts w:ascii="Arial" w:hAnsi="Arial" w:cs="Arial"/>
                <w:color w:val="000000"/>
              </w:rPr>
              <w:t> mental health. </w:t>
            </w:r>
          </w:p>
          <w:p w:rsidR="006D7E1F" w:rsidRPr="006D7E1F" w:rsidRDefault="006D7E1F" w:rsidP="006D7E1F">
            <w:pPr>
              <w:shd w:val="clear" w:color="auto" w:fill="FFFFFF"/>
              <w:jc w:val="both"/>
              <w:rPr>
                <w:rFonts w:ascii="Arial" w:hAnsi="Arial" w:cs="Arial"/>
                <w:color w:val="000000"/>
              </w:rPr>
            </w:pPr>
          </w:p>
          <w:p w:rsidR="006D7E1F" w:rsidRPr="006D7E1F" w:rsidRDefault="006D7E1F" w:rsidP="006D7E1F">
            <w:pPr>
              <w:shd w:val="clear" w:color="auto" w:fill="FFFFFF"/>
              <w:jc w:val="both"/>
              <w:rPr>
                <w:rFonts w:ascii="Arial" w:hAnsi="Arial" w:cs="Arial"/>
                <w:color w:val="000000"/>
              </w:rPr>
            </w:pPr>
            <w:r w:rsidRPr="006D7E1F">
              <w:rPr>
                <w:rFonts w:ascii="Arial" w:hAnsi="Arial" w:cs="Arial"/>
                <w:color w:val="000000"/>
              </w:rPr>
              <w:t>'Non-social work registered staff' includes staff who provide a similar service to social workers, but who are not registered with a social work regulator.</w:t>
            </w:r>
          </w:p>
          <w:p w:rsidR="006D7E1F" w:rsidRPr="006D7E1F" w:rsidRDefault="006D7E1F" w:rsidP="006D7E1F">
            <w:pPr>
              <w:shd w:val="clear" w:color="auto" w:fill="FFFFFF"/>
              <w:jc w:val="both"/>
              <w:rPr>
                <w:rFonts w:ascii="Arial" w:hAnsi="Arial" w:cs="Arial"/>
                <w:color w:val="000000"/>
              </w:rPr>
            </w:pPr>
          </w:p>
          <w:p w:rsidR="006D7E1F" w:rsidRPr="006D7E1F" w:rsidRDefault="006D7E1F" w:rsidP="006D7E1F">
            <w:pPr>
              <w:shd w:val="clear" w:color="auto" w:fill="FFFFFF"/>
              <w:jc w:val="both"/>
              <w:rPr>
                <w:color w:val="000000"/>
              </w:rPr>
            </w:pPr>
            <w:r w:rsidRPr="006D7E1F">
              <w:rPr>
                <w:rFonts w:ascii="Arial" w:hAnsi="Arial" w:cs="Arial"/>
                <w:color w:val="000000"/>
              </w:rPr>
              <w:t xml:space="preserve">Please </w:t>
            </w:r>
            <w:r w:rsidRPr="006D7E1F">
              <w:rPr>
                <w:rFonts w:ascii="Arial" w:hAnsi="Arial" w:cs="Arial"/>
                <w:b/>
                <w:bCs/>
                <w:color w:val="000000"/>
              </w:rPr>
              <w:t>do not</w:t>
            </w:r>
            <w:r w:rsidRPr="006D7E1F">
              <w:rPr>
                <w:rFonts w:ascii="Arial" w:hAnsi="Arial" w:cs="Arial"/>
                <w:color w:val="000000"/>
              </w:rPr>
              <w:t xml:space="preserve"> include any staff whose posts are funded by the NHS or other bodies, but whose contract of employment is with the local authority. </w:t>
            </w:r>
          </w:p>
          <w:p w:rsidR="006D7E1F" w:rsidRPr="006D7E1F" w:rsidRDefault="006D7E1F" w:rsidP="006D7E1F">
            <w:pPr>
              <w:spacing w:line="252" w:lineRule="auto"/>
              <w:jc w:val="both"/>
              <w:rPr>
                <w:rFonts w:ascii="Arial" w:eastAsia="Calibri" w:hAnsi="Arial" w:cs="Arial"/>
                <w:color w:val="0070C0"/>
                <w:lang w:val="en-US" w:eastAsia="en-GB"/>
              </w:rPr>
            </w:pPr>
          </w:p>
        </w:tc>
      </w:tr>
      <w:tr w:rsidR="00530118" w:rsidRPr="00D87C3B" w:rsidTr="006D7E1F">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6D7E1F" w:rsidRDefault="006D7E1F" w:rsidP="006D7E1F">
            <w:pPr>
              <w:pStyle w:val="ListParagraph"/>
              <w:numPr>
                <w:ilvl w:val="0"/>
                <w:numId w:val="40"/>
              </w:numPr>
              <w:spacing w:before="100" w:beforeAutospacing="1" w:after="100" w:afterAutospacing="1"/>
              <w:jc w:val="both"/>
              <w:rPr>
                <w:rFonts w:ascii="Arial" w:hAnsi="Arial" w:cs="Arial"/>
                <w:color w:val="000000"/>
              </w:rPr>
            </w:pPr>
            <w:r w:rsidRPr="006D7E1F">
              <w:rPr>
                <w:rFonts w:ascii="Arial" w:hAnsi="Arial" w:cs="Arial"/>
                <w:color w:val="000000"/>
                <w:bdr w:val="none" w:sz="0" w:space="0" w:color="auto" w:frame="1"/>
              </w:rPr>
              <w:t xml:space="preserve">Number of hospital social workers currently employed by your Trust </w:t>
            </w:r>
            <w:r w:rsidRPr="006D7E1F">
              <w:rPr>
                <w:rFonts w:ascii="Arial" w:hAnsi="Arial" w:cs="Arial"/>
                <w:color w:val="000000"/>
              </w:rPr>
              <w:t>(expressed as number of staff and as Full Time Equivalent, excluding vacancies)</w:t>
            </w:r>
          </w:p>
        </w:tc>
        <w:tc>
          <w:tcPr>
            <w:tcW w:w="5219" w:type="dxa"/>
            <w:tcBorders>
              <w:top w:val="single" w:sz="4" w:space="0" w:color="auto"/>
              <w:left w:val="single" w:sz="4" w:space="0" w:color="auto"/>
              <w:right w:val="single" w:sz="4" w:space="0" w:color="auto"/>
            </w:tcBorders>
          </w:tcPr>
          <w:p w:rsidR="006B7FB2" w:rsidRPr="006B7FB2" w:rsidRDefault="006B7FB2" w:rsidP="006B7FB2">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The Trust does not have a social work team</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therefore</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we are unable to answer these questions.</w:t>
            </w:r>
          </w:p>
          <w:p w:rsidR="00530118" w:rsidRPr="006D7E1F" w:rsidRDefault="00530118" w:rsidP="006B7FB2">
            <w:pPr>
              <w:spacing w:line="252" w:lineRule="auto"/>
              <w:jc w:val="both"/>
              <w:rPr>
                <w:rFonts w:ascii="Arial" w:eastAsia="Calibri" w:hAnsi="Arial" w:cs="Arial"/>
                <w:color w:val="0070C0"/>
                <w:lang w:val="en-US" w:eastAsia="en-GB"/>
              </w:rPr>
            </w:pPr>
          </w:p>
        </w:tc>
      </w:tr>
      <w:tr w:rsidR="00530118" w:rsidRPr="00D87C3B" w:rsidTr="006D7E1F">
        <w:trPr>
          <w:trHeight w:val="258"/>
        </w:trPr>
        <w:tc>
          <w:tcPr>
            <w:tcW w:w="5350" w:type="dxa"/>
            <w:tcBorders>
              <w:top w:val="single" w:sz="4" w:space="0" w:color="auto"/>
              <w:left w:val="single" w:sz="4" w:space="0" w:color="auto"/>
              <w:bottom w:val="single" w:sz="4" w:space="0" w:color="auto"/>
              <w:right w:val="single" w:sz="4" w:space="0" w:color="auto"/>
            </w:tcBorders>
          </w:tcPr>
          <w:p w:rsidR="006D7E1F" w:rsidRPr="006D7E1F" w:rsidRDefault="006D7E1F" w:rsidP="006D7E1F">
            <w:pPr>
              <w:pStyle w:val="ListParagraph"/>
              <w:numPr>
                <w:ilvl w:val="0"/>
                <w:numId w:val="40"/>
              </w:numPr>
              <w:autoSpaceDE w:val="0"/>
              <w:autoSpaceDN w:val="0"/>
              <w:spacing w:afterLines="20" w:after="48"/>
              <w:jc w:val="both"/>
              <w:rPr>
                <w:rFonts w:ascii="Arial" w:hAnsi="Arial" w:cs="Arial"/>
              </w:rPr>
            </w:pPr>
            <w:r w:rsidRPr="006D7E1F">
              <w:rPr>
                <w:rFonts w:ascii="Arial" w:hAnsi="Arial" w:cs="Arial"/>
                <w:color w:val="000000"/>
              </w:rPr>
              <w:t>Number of non-social work registered staff currently employed in hospital social work teams (care managers, assessment officers, assistant social workers etc) (expressed as number of staff and as Full Time Equivalent, excluding vacancies)</w:t>
            </w:r>
          </w:p>
        </w:tc>
        <w:tc>
          <w:tcPr>
            <w:tcW w:w="5219" w:type="dxa"/>
            <w:tcBorders>
              <w:top w:val="single" w:sz="4" w:space="0" w:color="auto"/>
              <w:left w:val="single" w:sz="4" w:space="0" w:color="auto"/>
              <w:right w:val="single" w:sz="4" w:space="0" w:color="auto"/>
            </w:tcBorders>
          </w:tcPr>
          <w:p w:rsidR="00530118" w:rsidRPr="006D7E1F" w:rsidRDefault="006B7FB2" w:rsidP="006B7FB2">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The Trust does not have a social work team</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therefore</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we are unable to answer these questions</w:t>
            </w:r>
          </w:p>
        </w:tc>
      </w:tr>
      <w:tr w:rsidR="00530118" w:rsidRPr="00D87C3B" w:rsidTr="006D7E1F">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6D7E1F" w:rsidRDefault="006D7E1F" w:rsidP="006D7E1F">
            <w:pPr>
              <w:pStyle w:val="ListParagraph"/>
              <w:numPr>
                <w:ilvl w:val="0"/>
                <w:numId w:val="40"/>
              </w:numPr>
              <w:autoSpaceDE w:val="0"/>
              <w:autoSpaceDN w:val="0"/>
              <w:spacing w:afterLines="20" w:after="48"/>
              <w:jc w:val="both"/>
              <w:rPr>
                <w:rFonts w:ascii="Arial" w:hAnsi="Arial" w:cs="Arial"/>
              </w:rPr>
            </w:pPr>
            <w:r w:rsidRPr="006D7E1F">
              <w:rPr>
                <w:rFonts w:ascii="Arial" w:hAnsi="Arial" w:cs="Arial"/>
                <w:bdr w:val="none" w:sz="0" w:space="0" w:color="auto" w:frame="1"/>
                <w:shd w:val="clear" w:color="auto" w:fill="FFFFFF"/>
              </w:rPr>
              <w:t xml:space="preserve">Number of vacancies for social workers and </w:t>
            </w:r>
            <w:r w:rsidRPr="006D7E1F">
              <w:rPr>
                <w:rFonts w:ascii="Arial" w:hAnsi="Arial" w:cs="Arial"/>
                <w:color w:val="000000"/>
              </w:rPr>
              <w:t>non-social work registered staff currently employed in hospital social work teams (expressed as number of posts and Full Time Equivalent) </w:t>
            </w:r>
          </w:p>
        </w:tc>
        <w:tc>
          <w:tcPr>
            <w:tcW w:w="5219" w:type="dxa"/>
            <w:tcBorders>
              <w:top w:val="single" w:sz="4" w:space="0" w:color="auto"/>
              <w:left w:val="single" w:sz="4" w:space="0" w:color="auto"/>
              <w:right w:val="single" w:sz="4" w:space="0" w:color="auto"/>
            </w:tcBorders>
          </w:tcPr>
          <w:p w:rsidR="00530118" w:rsidRPr="006D7E1F" w:rsidRDefault="006B7FB2" w:rsidP="006D7E1F">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The Trust does not have a social work team</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therefore</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we are unable to answer these questions</w:t>
            </w:r>
          </w:p>
        </w:tc>
      </w:tr>
      <w:tr w:rsidR="00530118" w:rsidRPr="00D87C3B" w:rsidTr="006D7E1F">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6D7E1F" w:rsidRDefault="006D7E1F" w:rsidP="006D7E1F">
            <w:pPr>
              <w:pStyle w:val="ListParagraph"/>
              <w:numPr>
                <w:ilvl w:val="0"/>
                <w:numId w:val="40"/>
              </w:numPr>
              <w:autoSpaceDE w:val="0"/>
              <w:autoSpaceDN w:val="0"/>
              <w:spacing w:afterLines="20" w:after="48"/>
              <w:jc w:val="both"/>
              <w:rPr>
                <w:rFonts w:ascii="Arial" w:hAnsi="Arial" w:cs="Arial"/>
              </w:rPr>
            </w:pPr>
            <w:r w:rsidRPr="006D7E1F">
              <w:rPr>
                <w:rFonts w:ascii="Arial" w:hAnsi="Arial" w:cs="Arial"/>
                <w:color w:val="000000"/>
                <w:bdr w:val="none" w:sz="0" w:space="0" w:color="auto" w:frame="1"/>
              </w:rPr>
              <w:t>Are these hospital social workers managed by a registered social worker?</w:t>
            </w:r>
            <w:r w:rsidRPr="006D7E1F">
              <w:rPr>
                <w:rFonts w:ascii="Arial" w:hAnsi="Arial" w:cs="Arial"/>
                <w:color w:val="000000"/>
              </w:rPr>
              <w:t> </w:t>
            </w:r>
          </w:p>
        </w:tc>
        <w:tc>
          <w:tcPr>
            <w:tcW w:w="5219" w:type="dxa"/>
            <w:tcBorders>
              <w:top w:val="single" w:sz="4" w:space="0" w:color="auto"/>
              <w:left w:val="single" w:sz="4" w:space="0" w:color="auto"/>
              <w:right w:val="single" w:sz="4" w:space="0" w:color="auto"/>
            </w:tcBorders>
          </w:tcPr>
          <w:p w:rsidR="00530118" w:rsidRDefault="006B7FB2" w:rsidP="006D7E1F">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The Trust does not have a social work team</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therefore</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we are unable to answer these questions</w:t>
            </w:r>
          </w:p>
          <w:p w:rsidR="006B7FB2" w:rsidRPr="006D7E1F" w:rsidRDefault="006B7FB2" w:rsidP="006D7E1F">
            <w:pPr>
              <w:spacing w:line="252" w:lineRule="auto"/>
              <w:jc w:val="both"/>
              <w:rPr>
                <w:rFonts w:ascii="Arial" w:eastAsia="Calibri" w:hAnsi="Arial" w:cs="Arial"/>
                <w:color w:val="0070C0"/>
                <w:lang w:val="en-US" w:eastAsia="en-GB"/>
              </w:rPr>
            </w:pPr>
          </w:p>
        </w:tc>
      </w:tr>
      <w:tr w:rsidR="00530118" w:rsidRPr="00D87C3B" w:rsidTr="006D7E1F">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6D7E1F" w:rsidRDefault="006D7E1F" w:rsidP="006D7E1F">
            <w:pPr>
              <w:pStyle w:val="ListParagraph"/>
              <w:numPr>
                <w:ilvl w:val="0"/>
                <w:numId w:val="40"/>
              </w:numPr>
              <w:autoSpaceDE w:val="0"/>
              <w:autoSpaceDN w:val="0"/>
              <w:spacing w:afterLines="20" w:after="48"/>
              <w:jc w:val="both"/>
              <w:rPr>
                <w:rFonts w:ascii="Arial" w:hAnsi="Arial" w:cs="Arial"/>
              </w:rPr>
            </w:pPr>
            <w:r w:rsidRPr="006D7E1F">
              <w:rPr>
                <w:rFonts w:ascii="Arial" w:hAnsi="Arial" w:cs="Arial"/>
                <w:color w:val="000000"/>
                <w:bdr w:val="none" w:sz="0" w:space="0" w:color="auto" w:frame="1"/>
              </w:rPr>
              <w:t>Do these hospital social workers have an office base within an NHS hospital / other NHS premises?</w:t>
            </w:r>
            <w:r w:rsidRPr="006D7E1F">
              <w:rPr>
                <w:rFonts w:ascii="Arial" w:hAnsi="Arial" w:cs="Arial"/>
                <w:color w:val="000000"/>
              </w:rPr>
              <w:t> </w:t>
            </w:r>
          </w:p>
        </w:tc>
        <w:tc>
          <w:tcPr>
            <w:tcW w:w="5219" w:type="dxa"/>
            <w:tcBorders>
              <w:top w:val="single" w:sz="4" w:space="0" w:color="auto"/>
              <w:left w:val="single" w:sz="4" w:space="0" w:color="auto"/>
              <w:right w:val="single" w:sz="4" w:space="0" w:color="auto"/>
            </w:tcBorders>
          </w:tcPr>
          <w:p w:rsidR="00530118" w:rsidRPr="006D7E1F" w:rsidRDefault="006B7FB2" w:rsidP="006D7E1F">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The Trust does not have a social work team</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therefore</w:t>
            </w:r>
            <w:r>
              <w:rPr>
                <w:rFonts w:ascii="Arial" w:eastAsia="Calibri" w:hAnsi="Arial" w:cs="Arial"/>
                <w:color w:val="0070C0"/>
                <w:lang w:val="en-US" w:eastAsia="en-GB"/>
              </w:rPr>
              <w:t>,</w:t>
            </w:r>
            <w:r w:rsidRPr="006B7FB2">
              <w:rPr>
                <w:rFonts w:ascii="Arial" w:eastAsia="Calibri" w:hAnsi="Arial" w:cs="Arial"/>
                <w:color w:val="0070C0"/>
                <w:lang w:val="en-US" w:eastAsia="en-GB"/>
              </w:rPr>
              <w:t xml:space="preserve"> we are unable to answer these questions</w:t>
            </w:r>
          </w:p>
        </w:tc>
      </w:tr>
      <w:tr w:rsidR="00530118" w:rsidRPr="00D87C3B" w:rsidTr="006D7E1F">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6D7E1F" w:rsidRDefault="006D7E1F" w:rsidP="006D7E1F">
            <w:pPr>
              <w:pStyle w:val="ListParagraph"/>
              <w:numPr>
                <w:ilvl w:val="0"/>
                <w:numId w:val="40"/>
              </w:numPr>
              <w:spacing w:before="100" w:beforeAutospacing="1" w:after="100" w:afterAutospacing="1"/>
              <w:jc w:val="both"/>
              <w:rPr>
                <w:rFonts w:ascii="Arial" w:hAnsi="Arial" w:cs="Arial"/>
                <w:color w:val="000000"/>
              </w:rPr>
            </w:pPr>
            <w:r w:rsidRPr="006D7E1F">
              <w:rPr>
                <w:rFonts w:ascii="Arial" w:hAnsi="Arial" w:cs="Arial"/>
                <w:color w:val="000000"/>
                <w:bdr w:val="none" w:sz="0" w:space="0" w:color="auto" w:frame="1"/>
              </w:rPr>
              <w:t>If your Trust does not employ hospital social workers, please give the name of the body that does employ hospital social workers in your area.</w:t>
            </w:r>
            <w:r w:rsidRPr="006D7E1F">
              <w:rPr>
                <w:rFonts w:ascii="Arial" w:hAnsi="Arial" w:cs="Arial"/>
                <w:color w:val="000000"/>
              </w:rPr>
              <w:t> </w:t>
            </w:r>
          </w:p>
        </w:tc>
        <w:tc>
          <w:tcPr>
            <w:tcW w:w="5219" w:type="dxa"/>
            <w:tcBorders>
              <w:top w:val="single" w:sz="4" w:space="0" w:color="auto"/>
              <w:left w:val="single" w:sz="4" w:space="0" w:color="auto"/>
              <w:right w:val="single" w:sz="4" w:space="0" w:color="auto"/>
            </w:tcBorders>
          </w:tcPr>
          <w:p w:rsidR="006B7FB2" w:rsidRPr="006B7FB2" w:rsidRDefault="006B7FB2" w:rsidP="006D7E1F">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Rotherham Metropolitan Borough Council (RMBC)</w:t>
            </w:r>
          </w:p>
          <w:p w:rsidR="006B7FB2" w:rsidRPr="006B7FB2" w:rsidRDefault="006B7FB2" w:rsidP="006D7E1F">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 xml:space="preserve"> </w:t>
            </w:r>
          </w:p>
          <w:p w:rsidR="006B7FB2" w:rsidRPr="006B7FB2" w:rsidRDefault="006B7FB2" w:rsidP="006D7E1F">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The Following link is the Freedom of Information Page for RMBC and a request can be made to them through the online form located on this page.</w:t>
            </w:r>
          </w:p>
          <w:p w:rsidR="006B7FB2" w:rsidRPr="006B7FB2" w:rsidRDefault="006B7FB2" w:rsidP="006D7E1F">
            <w:pPr>
              <w:spacing w:line="252" w:lineRule="auto"/>
              <w:jc w:val="both"/>
              <w:rPr>
                <w:rFonts w:ascii="Arial" w:eastAsia="Calibri" w:hAnsi="Arial" w:cs="Arial"/>
                <w:color w:val="0070C0"/>
                <w:lang w:val="en-US" w:eastAsia="en-GB"/>
              </w:rPr>
            </w:pPr>
          </w:p>
          <w:p w:rsidR="006B7FB2" w:rsidRPr="006B7FB2" w:rsidRDefault="006B7FB2" w:rsidP="006D7E1F">
            <w:pPr>
              <w:spacing w:line="252" w:lineRule="auto"/>
              <w:jc w:val="both"/>
              <w:rPr>
                <w:rFonts w:ascii="Arial" w:eastAsia="Calibri" w:hAnsi="Arial" w:cs="Arial"/>
                <w:color w:val="0070C0"/>
                <w:lang w:val="en-US" w:eastAsia="en-GB"/>
              </w:rPr>
            </w:pPr>
            <w:r w:rsidRPr="006B7FB2">
              <w:rPr>
                <w:rFonts w:ascii="Arial" w:eastAsia="Calibri" w:hAnsi="Arial" w:cs="Arial"/>
                <w:color w:val="0070C0"/>
                <w:lang w:val="en-US" w:eastAsia="en-GB"/>
              </w:rPr>
              <w:t>https://www.rotherham.gov.uk/consultation-feedback/free</w:t>
            </w:r>
            <w:bookmarkStart w:id="1" w:name="_GoBack"/>
            <w:bookmarkEnd w:id="1"/>
            <w:r w:rsidRPr="006B7FB2">
              <w:rPr>
                <w:rFonts w:ascii="Arial" w:eastAsia="Calibri" w:hAnsi="Arial" w:cs="Arial"/>
                <w:color w:val="0070C0"/>
                <w:lang w:val="en-US" w:eastAsia="en-GB"/>
              </w:rPr>
              <w:t>dom-information-request-foi/1?adlt=strict</w:t>
            </w:r>
          </w:p>
          <w:p w:rsidR="006B7FB2" w:rsidRPr="006B7FB2" w:rsidRDefault="006B7FB2" w:rsidP="006D7E1F">
            <w:pPr>
              <w:spacing w:line="252" w:lineRule="auto"/>
              <w:jc w:val="both"/>
              <w:rPr>
                <w:rFonts w:ascii="Arial" w:eastAsia="Calibri" w:hAnsi="Arial" w:cs="Arial"/>
                <w:color w:val="0070C0"/>
                <w:lang w:val="en-US" w:eastAsia="en-GB"/>
              </w:rPr>
            </w:pPr>
            <w:hyperlink r:id="rId8" w:history="1"/>
          </w:p>
          <w:p w:rsidR="006B7FB2" w:rsidRPr="006B7FB2" w:rsidRDefault="006B7FB2" w:rsidP="006D7E1F">
            <w:pPr>
              <w:spacing w:line="252" w:lineRule="auto"/>
              <w:jc w:val="both"/>
              <w:rPr>
                <w:rFonts w:ascii="Arial" w:eastAsia="Calibri" w:hAnsi="Arial" w:cs="Arial"/>
                <w:color w:val="0070C0"/>
                <w:lang w:val="en-US" w:eastAsia="en-GB"/>
              </w:rPr>
            </w:pPr>
          </w:p>
          <w:p w:rsidR="006B7FB2" w:rsidRPr="006D7E1F" w:rsidRDefault="006B7FB2" w:rsidP="006D7E1F">
            <w:pPr>
              <w:spacing w:line="252" w:lineRule="auto"/>
              <w:jc w:val="both"/>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D97440"/>
    <w:multiLevelType w:val="multilevel"/>
    <w:tmpl w:val="1666C0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D40BA6"/>
    <w:multiLevelType w:val="multilevel"/>
    <w:tmpl w:val="1666C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0A51C4"/>
    <w:multiLevelType w:val="multilevel"/>
    <w:tmpl w:val="1666C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192B6B"/>
    <w:multiLevelType w:val="multilevel"/>
    <w:tmpl w:val="1666C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31"/>
  </w:num>
  <w:num w:numId="17">
    <w:abstractNumId w:val="28"/>
  </w:num>
  <w:num w:numId="18">
    <w:abstractNumId w:val="2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2"/>
  </w:num>
  <w:num w:numId="27">
    <w:abstractNumId w:val="21"/>
  </w:num>
  <w:num w:numId="28">
    <w:abstractNumId w:val="14"/>
  </w:num>
  <w:num w:numId="29">
    <w:abstractNumId w:val="35"/>
  </w:num>
  <w:num w:numId="30">
    <w:abstractNumId w:val="24"/>
  </w:num>
  <w:num w:numId="31">
    <w:abstractNumId w:val="1"/>
  </w:num>
  <w:num w:numId="32">
    <w:abstractNumId w:val="27"/>
  </w:num>
  <w:num w:numId="33">
    <w:abstractNumId w:val="13"/>
  </w:num>
  <w:num w:numId="34">
    <w:abstractNumId w:val="15"/>
  </w:num>
  <w:num w:numId="35">
    <w:abstractNumId w:val="7"/>
  </w:num>
  <w:num w:numId="36">
    <w:abstractNumId w:val="34"/>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974C8"/>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B7FB2"/>
    <w:rsid w:val="006C4C0C"/>
    <w:rsid w:val="006D4711"/>
    <w:rsid w:val="006D7E1F"/>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886D5A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2353359">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278875963">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5816168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07580139">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herham.gov.uk/xfp/form/416?adlt=stri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3E52-A6FB-4111-8E76-DA3E4A62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2022-06-01T07:20:00Z</dcterms:created>
  <dcterms:modified xsi:type="dcterms:W3CDTF">2022-06-01T07:20:00Z</dcterms:modified>
</cp:coreProperties>
</file>