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66CA">
        <w:rPr>
          <w:rFonts w:ascii="Arial" w:eastAsia="Calibri" w:hAnsi="Arial" w:cs="Arial"/>
          <w:b/>
          <w:sz w:val="24"/>
          <w:szCs w:val="24"/>
        </w:rPr>
        <w:t>6451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66CA">
        <w:rPr>
          <w:rFonts w:ascii="Arial" w:eastAsia="Calibri" w:hAnsi="Arial" w:cs="Arial"/>
          <w:b/>
          <w:sz w:val="24"/>
          <w:szCs w:val="24"/>
        </w:rPr>
        <w:t>Trust - Catering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66CA">
        <w:rPr>
          <w:rFonts w:ascii="Arial" w:eastAsia="Calibri" w:hAnsi="Arial" w:cs="Arial"/>
          <w:b/>
          <w:sz w:val="24"/>
          <w:szCs w:val="24"/>
        </w:rPr>
        <w:t>Catering and Vending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F866CA">
        <w:rPr>
          <w:rFonts w:ascii="Arial" w:eastAsia="Calibri" w:hAnsi="Arial" w:cs="Arial"/>
          <w:b/>
          <w:sz w:val="24"/>
          <w:szCs w:val="24"/>
        </w:rPr>
        <w:t>22/06/2022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30118" w:rsidRDefault="00F866CA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866CA">
              <w:rPr>
                <w:rFonts w:ascii="Arial" w:hAnsi="Arial" w:cs="Arial"/>
              </w:rPr>
              <w:t xml:space="preserve">Can you please advise contact name and e mail of person or department or director responsible for catering, vending and beverages at The Rotherham NHS Foundation </w:t>
            </w:r>
            <w:r w:rsidR="00271B2C" w:rsidRPr="00F866CA">
              <w:rPr>
                <w:rFonts w:ascii="Arial" w:hAnsi="Arial" w:cs="Arial"/>
              </w:rPr>
              <w:t>Trust?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DB6" w:rsidRPr="00182C8F" w:rsidRDefault="00F31DB6" w:rsidP="00F31DB6">
            <w:pPr>
              <w:rPr>
                <w:rFonts w:ascii="Arial" w:hAnsi="Arial" w:cs="Arial"/>
                <w:color w:val="0070C0"/>
              </w:rPr>
            </w:pPr>
            <w:r w:rsidRPr="00182C8F">
              <w:rPr>
                <w:rFonts w:ascii="Arial" w:hAnsi="Arial" w:cs="Arial"/>
                <w:color w:val="0070C0"/>
              </w:rPr>
              <w:t>*</w:t>
            </w:r>
            <w:r w:rsidRPr="00182C8F">
              <w:rPr>
                <w:rFonts w:ascii="Arial" w:hAnsi="Arial" w:cs="Arial"/>
                <w:color w:val="0070C0"/>
              </w:rPr>
              <w:t>Paul Bird, Head of Facilities</w:t>
            </w:r>
          </w:p>
          <w:p w:rsidR="00F31DB6" w:rsidRPr="00182C8F" w:rsidRDefault="00F31DB6" w:rsidP="00F31DB6">
            <w:pPr>
              <w:rPr>
                <w:rFonts w:ascii="Arial" w:hAnsi="Arial" w:cs="Arial"/>
                <w:color w:val="0070C0"/>
              </w:rPr>
            </w:pPr>
            <w:hyperlink r:id="rId8" w:history="1">
              <w:r w:rsidRPr="00182C8F">
                <w:rPr>
                  <w:rStyle w:val="Hyperlink"/>
                  <w:rFonts w:ascii="Arial" w:hAnsi="Arial" w:cs="Arial"/>
                  <w:color w:val="0070C0"/>
                </w:rPr>
                <w:t>paul.bird9@nhs.net</w:t>
              </w:r>
            </w:hyperlink>
          </w:p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p w:rsidR="00F31DB6" w:rsidRPr="00340276" w:rsidRDefault="00F31DB6" w:rsidP="00F31DB6">
      <w:pPr>
        <w:spacing w:after="0" w:line="240" w:lineRule="auto"/>
        <w:rPr>
          <w:rFonts w:ascii="Arial" w:eastAsia="Calibri" w:hAnsi="Arial" w:cs="Arial"/>
        </w:rPr>
      </w:pPr>
      <w:r w:rsidRPr="00344EA3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 xml:space="preserve">The name of the relevant director is detailed </w:t>
      </w:r>
      <w:r>
        <w:rPr>
          <w:rFonts w:ascii="Arial" w:eastAsia="Calibri" w:hAnsi="Arial" w:cs="Arial"/>
        </w:rPr>
        <w:t>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F31DB6" w:rsidRPr="00344EA3" w:rsidRDefault="00F31DB6" w:rsidP="00F31DB6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F31DB6" w:rsidRPr="00441658" w:rsidRDefault="00F31DB6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F31DB6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82C8F"/>
    <w:rsid w:val="001E465E"/>
    <w:rsid w:val="00207584"/>
    <w:rsid w:val="00237B1C"/>
    <w:rsid w:val="002651EE"/>
    <w:rsid w:val="00271B2C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31DB6"/>
    <w:rsid w:val="00F866CA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06219B2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bird9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1096-0793-4EFF-9C73-E68E3CB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2022-06-22T08:37:00Z</dcterms:created>
  <dcterms:modified xsi:type="dcterms:W3CDTF">2022-06-23T08:41:00Z</dcterms:modified>
</cp:coreProperties>
</file>