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6488</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Annual Births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11/07/2022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099607A" w14:textId="3716F8DE" w:rsidR="00316529" w:rsidRDefault="00EB6F3F" w:rsidP="00EB6F3F">
            <w:pPr>
              <w:rPr>
                <w:rFonts w:ascii="Arial" w:hAnsi="Arial" w:cs="Arial"/>
                <w:sz w:val="24"/>
                <w:szCs w:val="24"/>
              </w:rPr>
            </w:pPr>
            <w:r w:rsidRPr="00EB6F3F">
              <w:rPr>
                <w:rFonts w:ascii="Arial" w:hAnsi="Arial" w:cs="Arial"/>
                <w:sz w:val="24"/>
                <w:szCs w:val="24"/>
              </w:rPr>
              <w:t>Can I ask for the annual births going back 10 years and births so far this year?</w:t>
            </w:r>
          </w:p>
          <w:p w14:paraId="03A5BEB6" w14:textId="78319120" w:rsidR="00EB6F3F" w:rsidRPr="00EB6F3F" w:rsidRDefault="00EB6F3F" w:rsidP="00EB6F3F">
            <w:pPr>
              <w:rPr>
                <w:rFonts w:ascii="Arial" w:hAnsi="Arial" w:cs="Arial"/>
                <w:sz w:val="24"/>
                <w:szCs w:val="24"/>
              </w:rPr>
            </w:pPr>
          </w:p>
        </w:tc>
        <w:tc>
          <w:tcPr>
            <w:tcW w:w="5219" w:type="dxa"/>
            <w:tcBorders>
              <w:top w:val="single" w:sz="4" w:space="0" w:color="auto"/>
              <w:left w:val="single" w:sz="4" w:space="0" w:color="auto"/>
              <w:bottom w:val="single" w:sz="4" w:space="0" w:color="auto"/>
              <w:right w:val="single" w:sz="4" w:space="0" w:color="auto"/>
            </w:tcBorders>
          </w:tcPr>
          <w:p w14:paraId="3D448EF9" w14:textId="252E6EAA" w:rsidR="00C33694" w:rsidRDefault="00C33694" w:rsidP="00C33694">
            <w:pPr>
              <w:spacing w:before="240" w:line="252" w:lineRule="auto"/>
              <w:jc w:val="both"/>
              <w:rPr>
                <w:rFonts w:ascii="Arial" w:hAnsi="Arial" w:cs="Arial"/>
              </w:rPr>
            </w:pPr>
            <w:r w:rsidRPr="001A48E7">
              <w:rPr>
                <w:rFonts w:ascii="Arial" w:eastAsia="Calibri" w:hAnsi="Arial" w:cs="Arial"/>
              </w:rPr>
              <w:t>This</w:t>
            </w:r>
            <w:r w:rsidRPr="00347D1C">
              <w:rPr>
                <w:rFonts w:ascii="Arial" w:hAnsi="Arial" w:cs="Arial"/>
              </w:rPr>
              <w:t xml:space="preserve"> information is published and widely available on </w:t>
            </w:r>
            <w:r>
              <w:rPr>
                <w:rFonts w:ascii="Arial" w:hAnsi="Arial" w:cs="Arial"/>
              </w:rPr>
              <w:t xml:space="preserve">the NHS Digital </w:t>
            </w:r>
            <w:r w:rsidRPr="00347D1C">
              <w:rPr>
                <w:rFonts w:ascii="Arial" w:hAnsi="Arial" w:cs="Arial"/>
              </w:rPr>
              <w:t>website, this falls under section 21 of the Act. The Trust is not required to provide information which is already reasonably accessible to you. The information you requested is available on the website provided below.</w:t>
            </w:r>
          </w:p>
          <w:p w14:paraId="01582F27" w14:textId="77777777" w:rsidR="00C33694" w:rsidRDefault="00C33694" w:rsidP="00C33694">
            <w:pPr>
              <w:spacing w:line="252" w:lineRule="auto"/>
              <w:jc w:val="both"/>
              <w:rPr>
                <w:rFonts w:ascii="Arial" w:hAnsi="Arial" w:cs="Arial"/>
              </w:rPr>
            </w:pPr>
          </w:p>
          <w:p w14:paraId="6216F128" w14:textId="77777777" w:rsidR="00C33694" w:rsidRDefault="00C33694" w:rsidP="00C33694">
            <w:hyperlink r:id="rId10" w:history="1">
              <w:r>
                <w:rPr>
                  <w:rStyle w:val="Hyperlink"/>
                </w:rPr>
                <w:t>NHS Maternity Statistics - NHS Digital</w:t>
              </w:r>
            </w:hyperlink>
          </w:p>
          <w:p w14:paraId="3E55F7B8" w14:textId="77777777" w:rsidR="00C33694" w:rsidRDefault="00C33694" w:rsidP="00C33694">
            <w:pPr>
              <w:ind w:left="360"/>
              <w:jc w:val="both"/>
              <w:rPr>
                <w:rFonts w:ascii="Arial" w:hAnsi="Arial" w:cs="Arial"/>
              </w:rPr>
            </w:pPr>
          </w:p>
          <w:p w14:paraId="646CD5AB" w14:textId="574B8336" w:rsidR="00C33694" w:rsidRPr="00C33694" w:rsidRDefault="00C33694" w:rsidP="00C33694">
            <w:pPr>
              <w:jc w:val="both"/>
              <w:rPr>
                <w:rFonts w:ascii="Arial" w:hAnsi="Arial" w:cs="Arial"/>
              </w:rPr>
            </w:pPr>
            <w:r w:rsidRPr="00347D1C">
              <w:rPr>
                <w:rFonts w:ascii="Arial" w:hAnsi="Arial" w:cs="Arial"/>
              </w:rPr>
              <w:t>Section 21 (1) state</w:t>
            </w:r>
            <w:r>
              <w:rPr>
                <w:rFonts w:ascii="Arial" w:hAnsi="Arial" w:cs="Arial"/>
              </w:rPr>
              <w:t>s</w:t>
            </w:r>
            <w:r w:rsidRPr="00347D1C">
              <w:rPr>
                <w:rFonts w:ascii="Arial" w:hAnsi="Arial" w:cs="Arial"/>
              </w:rPr>
              <w:t xml:space="preserve"> - Information reasonably accessible to the applicant by other means. Section 21 is an absolute exemption which means there is no requirement to carry out a public interest test if the requested information is exempt.  </w:t>
            </w:r>
          </w:p>
          <w:p w14:paraId="3340E68A" w14:textId="7B3D44B4" w:rsidR="00912738" w:rsidRDefault="00912738" w:rsidP="00316529">
            <w:pPr>
              <w:spacing w:line="252" w:lineRule="auto"/>
              <w:rPr>
                <w:rFonts w:ascii="Arial" w:eastAsia="Calibri" w:hAnsi="Arial" w:cs="Arial"/>
                <w:color w:val="0070C0"/>
                <w:lang w:val="en-US" w:eastAsia="en-GB"/>
              </w:rPr>
            </w:pPr>
          </w:p>
          <w:p w14:paraId="2F8AEC56" w14:textId="576FB8F1" w:rsidR="002153FA" w:rsidRDefault="0091273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figures are available using the above link. </w:t>
            </w:r>
          </w:p>
          <w:p w14:paraId="3A1536DA" w14:textId="77777777" w:rsidR="002153FA" w:rsidRDefault="002153FA" w:rsidP="00316529">
            <w:pPr>
              <w:spacing w:line="252" w:lineRule="auto"/>
              <w:rPr>
                <w:rFonts w:ascii="Arial" w:eastAsia="Calibri" w:hAnsi="Arial" w:cs="Arial"/>
                <w:color w:val="0070C0"/>
                <w:lang w:val="en-US" w:eastAsia="en-GB"/>
              </w:rPr>
            </w:pPr>
          </w:p>
          <w:p w14:paraId="2505FD82" w14:textId="0ECDEC31" w:rsidR="002153FA" w:rsidRDefault="00C33694"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w:t>
            </w:r>
            <w:r w:rsidR="00912738">
              <w:rPr>
                <w:rFonts w:ascii="Arial" w:eastAsia="Calibri" w:hAnsi="Arial" w:cs="Arial"/>
                <w:color w:val="0070C0"/>
                <w:lang w:val="en-US" w:eastAsia="en-GB"/>
              </w:rPr>
              <w:t>avigate to the desired year,</w:t>
            </w:r>
            <w:r w:rsidR="002153FA">
              <w:rPr>
                <w:rFonts w:ascii="Arial" w:eastAsia="Calibri" w:hAnsi="Arial" w:cs="Arial"/>
                <w:color w:val="0070C0"/>
                <w:lang w:val="en-US" w:eastAsia="en-GB"/>
              </w:rPr>
              <w:t xml:space="preserve"> </w:t>
            </w:r>
            <w:r w:rsidR="00912738">
              <w:rPr>
                <w:rFonts w:ascii="Arial" w:eastAsia="Calibri" w:hAnsi="Arial" w:cs="Arial"/>
                <w:color w:val="0070C0"/>
                <w:lang w:val="en-US" w:eastAsia="en-GB"/>
              </w:rPr>
              <w:t xml:space="preserve">figures </w:t>
            </w:r>
            <w:r w:rsidR="002153FA">
              <w:rPr>
                <w:rFonts w:ascii="Arial" w:eastAsia="Calibri" w:hAnsi="Arial" w:cs="Arial"/>
                <w:color w:val="0070C0"/>
                <w:lang w:val="en-US" w:eastAsia="en-GB"/>
              </w:rPr>
              <w:t xml:space="preserve">for individual NHS England Trusts </w:t>
            </w:r>
            <w:r w:rsidR="00912738">
              <w:rPr>
                <w:rFonts w:ascii="Arial" w:eastAsia="Calibri" w:hAnsi="Arial" w:cs="Arial"/>
                <w:color w:val="0070C0"/>
                <w:lang w:val="en-US" w:eastAsia="en-GB"/>
              </w:rPr>
              <w:t>can be found in the resources at the bottom of the page</w:t>
            </w:r>
            <w:r w:rsidR="00874CCD">
              <w:rPr>
                <w:rFonts w:ascii="Arial" w:eastAsia="Calibri" w:hAnsi="Arial" w:cs="Arial"/>
                <w:color w:val="0070C0"/>
                <w:lang w:val="en-US" w:eastAsia="en-GB"/>
              </w:rPr>
              <w:t>.</w:t>
            </w:r>
          </w:p>
          <w:p w14:paraId="12CE713E" w14:textId="77777777" w:rsidR="002153FA" w:rsidRDefault="002153FA" w:rsidP="00316529">
            <w:pPr>
              <w:spacing w:line="252" w:lineRule="auto"/>
              <w:rPr>
                <w:rFonts w:ascii="Arial" w:eastAsia="Calibri" w:hAnsi="Arial" w:cs="Arial"/>
                <w:color w:val="0070C0"/>
                <w:lang w:val="en-US" w:eastAsia="en-GB"/>
              </w:rPr>
            </w:pPr>
          </w:p>
          <w:p w14:paraId="32F9C865" w14:textId="77777777" w:rsidR="002153FA" w:rsidRDefault="00874CC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 resource will be</w:t>
            </w:r>
            <w:r w:rsidR="00912738">
              <w:rPr>
                <w:rFonts w:ascii="Arial" w:eastAsia="Calibri" w:hAnsi="Arial" w:cs="Arial"/>
                <w:color w:val="0070C0"/>
                <w:lang w:val="en-US" w:eastAsia="en-GB"/>
              </w:rPr>
              <w:t xml:space="preserve"> labelled as either Provider level analysis or CSV Data</w:t>
            </w:r>
            <w:r>
              <w:rPr>
                <w:rFonts w:ascii="Arial" w:eastAsia="Calibri" w:hAnsi="Arial" w:cs="Arial"/>
                <w:color w:val="0070C0"/>
                <w:lang w:val="en-US" w:eastAsia="en-GB"/>
              </w:rPr>
              <w:t>.</w:t>
            </w:r>
          </w:p>
          <w:p w14:paraId="50CB2150" w14:textId="77777777" w:rsidR="002153FA" w:rsidRDefault="002153FA" w:rsidP="00316529">
            <w:pPr>
              <w:spacing w:line="252" w:lineRule="auto"/>
              <w:rPr>
                <w:rFonts w:ascii="Arial" w:eastAsia="Calibri" w:hAnsi="Arial" w:cs="Arial"/>
                <w:color w:val="0070C0"/>
                <w:lang w:val="en-US" w:eastAsia="en-GB"/>
              </w:rPr>
            </w:pPr>
          </w:p>
          <w:p w14:paraId="25C94205" w14:textId="5F7DD8DE" w:rsidR="00912738" w:rsidRDefault="00C33694" w:rsidP="00C33694">
            <w:pPr>
              <w:spacing w:line="252" w:lineRule="auto"/>
              <w:rPr>
                <w:rFonts w:ascii="Arial" w:hAnsi="Arial" w:cs="Arial"/>
                <w:color w:val="0070C0"/>
                <w:lang w:val="en-US" w:eastAsia="en-GB"/>
              </w:rPr>
            </w:pPr>
            <w:r>
              <w:rPr>
                <w:rFonts w:ascii="Arial" w:hAnsi="Arial" w:cs="Arial"/>
                <w:color w:val="0070C0"/>
                <w:lang w:val="en-US" w:eastAsia="en-GB"/>
              </w:rPr>
              <w:t>Once the dataset is opened,</w:t>
            </w:r>
            <w:r>
              <w:rPr>
                <w:rFonts w:ascii="Arial" w:hAnsi="Arial" w:cs="Arial"/>
                <w:color w:val="0070C0"/>
                <w:lang w:val="en-US" w:eastAsia="en-GB"/>
              </w:rPr>
              <w:t xml:space="preserve"> expand and</w:t>
            </w:r>
            <w:r>
              <w:rPr>
                <w:rFonts w:ascii="Arial" w:hAnsi="Arial" w:cs="Arial"/>
                <w:color w:val="0070C0"/>
                <w:lang w:val="en-US" w:eastAsia="en-GB"/>
              </w:rPr>
              <w:t xml:space="preserve"> filter the relevant column to narrow it down to The Rotherham NHS Foundation Trust for that year’s figure.</w:t>
            </w:r>
            <w:bookmarkStart w:id="1" w:name="_GoBack"/>
            <w:bookmarkEnd w:id="1"/>
          </w:p>
          <w:p w14:paraId="0891F8B4" w14:textId="0CEAC661" w:rsidR="00C33694" w:rsidRDefault="00C33694" w:rsidP="00C33694">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153FA"/>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74CCD"/>
    <w:rsid w:val="00877D9C"/>
    <w:rsid w:val="00880170"/>
    <w:rsid w:val="00912738"/>
    <w:rsid w:val="0092478A"/>
    <w:rsid w:val="00937110"/>
    <w:rsid w:val="0094299E"/>
    <w:rsid w:val="009529EC"/>
    <w:rsid w:val="00957B65"/>
    <w:rsid w:val="009679C7"/>
    <w:rsid w:val="0098225B"/>
    <w:rsid w:val="009D4EB5"/>
    <w:rsid w:val="00A5218A"/>
    <w:rsid w:val="00AB100E"/>
    <w:rsid w:val="00B21EE9"/>
    <w:rsid w:val="00B46636"/>
    <w:rsid w:val="00BF3B8F"/>
    <w:rsid w:val="00C33694"/>
    <w:rsid w:val="00C41C65"/>
    <w:rsid w:val="00C62302"/>
    <w:rsid w:val="00C830A2"/>
    <w:rsid w:val="00CA1233"/>
    <w:rsid w:val="00CF2C29"/>
    <w:rsid w:val="00D070DB"/>
    <w:rsid w:val="00D87C3B"/>
    <w:rsid w:val="00DC04F2"/>
    <w:rsid w:val="00E169F6"/>
    <w:rsid w:val="00EB1B94"/>
    <w:rsid w:val="00EB6F3F"/>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9127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8993717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62819691">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20703565">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gital.nhs.uk/data-and-information/publications/statistical/nhs-maternity-stati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ef61cbaa-81e4-4b6e-bc74-2184563ef513"/>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2022-07-11T08:49:00Z</dcterms:created>
  <dcterms:modified xsi:type="dcterms:W3CDTF">2022-07-11T12:41:00Z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