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6494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Mental Health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Deaths in Mental Health in-patient Facilities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12/07/2022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BF2775" w:rsidRPr="00D87C3B" w14:paraId="62FEC7C9" w14:textId="77777777" w:rsidTr="003C7F3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EB6" w14:textId="652A5E1A" w:rsidR="00BF2775" w:rsidRPr="00BF2775" w:rsidRDefault="00BF2775" w:rsidP="0015672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F2775">
              <w:rPr>
                <w:rFonts w:ascii="Arial" w:hAnsi="Arial" w:cs="Arial"/>
              </w:rPr>
              <w:t>I am writing to make an open government request for all the information to which I am entitled under the Freedom of Information Act 2000.</w:t>
            </w:r>
            <w:r w:rsidRPr="00BF2775">
              <w:rPr>
                <w:rStyle w:val="gmail-apple-converted-space"/>
                <w:rFonts w:ascii="Arial" w:hAnsi="Arial" w:cs="Arial"/>
              </w:rPr>
              <w:t> </w:t>
            </w:r>
            <w:r w:rsidRPr="00BF2775">
              <w:rPr>
                <w:rFonts w:ascii="Arial" w:hAnsi="Arial" w:cs="Arial"/>
              </w:rPr>
              <w:br/>
              <w:t> 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09B71" w14:textId="77777777" w:rsidR="00BF2775" w:rsidRDefault="00BF2775" w:rsidP="00BF2775">
            <w:pPr>
              <w:spacing w:before="240" w:after="100" w:afterAutospacing="1"/>
              <w:jc w:val="both"/>
            </w:pPr>
            <w:r>
              <w:rPr>
                <w:rFonts w:ascii="Arial" w:hAnsi="Arial" w:cs="Arial"/>
                <w:color w:val="000000"/>
              </w:rPr>
              <w:t xml:space="preserve">Please note that we do not have a mental health service in our trust. Please redirect your request to RDASH. </w:t>
            </w:r>
            <w:r>
              <w:rPr>
                <w:rFonts w:ascii="Arial" w:hAnsi="Arial" w:cs="Arial"/>
              </w:rPr>
              <w:t>You can find more information out from the link I have included underneath as well as their email for your convenience. I have also copied in the link for the FOI Archive where the information you seek may already be available.</w:t>
            </w:r>
            <w:bookmarkStart w:id="1" w:name="_GoBack"/>
            <w:bookmarkEnd w:id="1"/>
          </w:p>
          <w:p w14:paraId="0297F2A8" w14:textId="77777777" w:rsidR="00BF2775" w:rsidRDefault="00BF2775" w:rsidP="00BF2775">
            <w:pPr>
              <w:rPr>
                <w:lang w:eastAsia="en-GB"/>
              </w:rPr>
            </w:pPr>
            <w:hyperlink r:id="rId10" w:tgtFrame="_blank" w:history="1">
              <w:r>
                <w:rPr>
                  <w:rStyle w:val="Hyperlink"/>
                </w:rPr>
                <w:t xml:space="preserve">Freedom of Information and Environmental Information Regulations – </w:t>
              </w:r>
              <w:proofErr w:type="spellStart"/>
              <w:r>
                <w:rPr>
                  <w:rStyle w:val="Hyperlink"/>
                </w:rPr>
                <w:t>RDaSH</w:t>
              </w:r>
              <w:proofErr w:type="spellEnd"/>
              <w:r>
                <w:rPr>
                  <w:rStyle w:val="Hyperlink"/>
                </w:rPr>
                <w:t xml:space="preserve"> NHS Foundation Trust</w:t>
              </w:r>
            </w:hyperlink>
          </w:p>
          <w:p w14:paraId="1A44B7C7" w14:textId="77777777" w:rsidR="00BF2775" w:rsidRDefault="00BF2775" w:rsidP="00BF2775">
            <w:pPr>
              <w:rPr>
                <w:rFonts w:ascii="Arial" w:hAnsi="Arial" w:cs="Arial"/>
                <w:color w:val="000000"/>
              </w:rPr>
            </w:pPr>
          </w:p>
          <w:p w14:paraId="594B0F3B" w14:textId="77777777" w:rsidR="00BF2775" w:rsidRDefault="00BF2775" w:rsidP="00BF2775">
            <w:pPr>
              <w:rPr>
                <w:rStyle w:val="Hyperlink"/>
                <w:rFonts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FOI Email Address </w:t>
            </w:r>
            <w:hyperlink r:id="rId11" w:history="1">
              <w:r>
                <w:rPr>
                  <w:rStyle w:val="Hyperlink"/>
                </w:rPr>
                <w:t>rdash.foirdash@nhs.net</w:t>
              </w:r>
            </w:hyperlink>
          </w:p>
          <w:p w14:paraId="2F943548" w14:textId="77777777" w:rsidR="00BF2775" w:rsidRDefault="00BF2775" w:rsidP="00BF2775"/>
          <w:p w14:paraId="63CCE5BE" w14:textId="77777777" w:rsidR="00BF2775" w:rsidRDefault="00BF2775" w:rsidP="00BF2775">
            <w:pPr>
              <w:spacing w:after="100" w:afterAutospacing="1"/>
            </w:pPr>
            <w:r>
              <w:rPr>
                <w:rFonts w:ascii="Arial" w:hAnsi="Arial" w:cs="Arial"/>
              </w:rPr>
              <w:t xml:space="preserve">Please view the </w:t>
            </w:r>
            <w:proofErr w:type="spellStart"/>
            <w:r>
              <w:rPr>
                <w:rFonts w:ascii="Arial" w:hAnsi="Arial" w:cs="Arial"/>
              </w:rPr>
              <w:t>RDaSH</w:t>
            </w:r>
            <w:proofErr w:type="spellEnd"/>
            <w:r>
              <w:rPr>
                <w:rFonts w:ascii="Arial" w:hAnsi="Arial" w:cs="Arial"/>
              </w:rPr>
              <w:t xml:space="preserve"> FOI request archive </w:t>
            </w:r>
            <w:hyperlink r:id="rId12" w:tgtFrame="_blank" w:history="1">
              <w:proofErr w:type="spellStart"/>
              <w:r>
                <w:rPr>
                  <w:rStyle w:val="Hyperlink"/>
                </w:rPr>
                <w:t>FoIA</w:t>
              </w:r>
              <w:proofErr w:type="spellEnd"/>
              <w:r>
                <w:rPr>
                  <w:rStyle w:val="Hyperlink"/>
                </w:rPr>
                <w:t xml:space="preserve"> Disclosure Log – </w:t>
              </w:r>
              <w:proofErr w:type="spellStart"/>
              <w:r>
                <w:rPr>
                  <w:rStyle w:val="Hyperlink"/>
                </w:rPr>
                <w:t>RDaSH</w:t>
              </w:r>
              <w:proofErr w:type="spellEnd"/>
              <w:r>
                <w:rPr>
                  <w:rStyle w:val="Hyperlink"/>
                </w:rPr>
                <w:t xml:space="preserve"> NHS Foundation Trust</w:t>
              </w:r>
            </w:hyperlink>
          </w:p>
          <w:p w14:paraId="0891F8B4" w14:textId="77777777" w:rsidR="00BF2775" w:rsidRDefault="00BF27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F2775" w:rsidRPr="00D87C3B" w14:paraId="0DE141B0" w14:textId="77777777" w:rsidTr="003C7F3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46B1" w14:textId="0A06AEC9" w:rsidR="00BF2775" w:rsidRPr="00BF2775" w:rsidRDefault="00BF2775" w:rsidP="00BF277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BF2775">
              <w:rPr>
                <w:rFonts w:ascii="Arial" w:hAnsi="Arial" w:cs="Arial"/>
              </w:rPr>
              <w:t>2021:  The number of deaths within Mental Health in-patient facilities in your trust/care</w:t>
            </w:r>
            <w:r w:rsidRPr="00BF2775">
              <w:rPr>
                <w:rFonts w:ascii="Arial" w:hAnsi="Arial" w:cs="Arial"/>
              </w:rPr>
              <w:br/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E717" w14:textId="77777777" w:rsidR="00BF2775" w:rsidRDefault="00BF27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F2775" w:rsidRPr="00D87C3B" w14:paraId="7A8EBBD7" w14:textId="77777777" w:rsidTr="003C7F3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56D" w14:textId="77777777" w:rsidR="00BF2775" w:rsidRDefault="00BF2775" w:rsidP="00BF2775">
            <w:pPr>
              <w:pStyle w:val="Default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F2775">
              <w:rPr>
                <w:sz w:val="22"/>
                <w:szCs w:val="22"/>
              </w:rPr>
              <w:t>2020:  The number of deaths within Mental Health in-patient facilities in your trust/cares</w:t>
            </w:r>
          </w:p>
          <w:p w14:paraId="63436546" w14:textId="5B15E43F" w:rsidR="00BF2775" w:rsidRPr="00BF2775" w:rsidRDefault="00BF2775" w:rsidP="00BF2775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126EA" w14:textId="77777777" w:rsidR="00BF2775" w:rsidRDefault="00BF27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F2775" w:rsidRPr="00D87C3B" w14:paraId="462DA7B1" w14:textId="77777777" w:rsidTr="003C7F30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133C087C" w:rsidR="00BF2775" w:rsidRPr="00BF2775" w:rsidRDefault="00BF2775" w:rsidP="00BF2775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BF2775">
              <w:rPr>
                <w:rFonts w:ascii="Arial" w:hAnsi="Arial" w:cs="Arial"/>
              </w:rPr>
              <w:t>2019:  The number of deaths within Mental Health in-patient facilities in your trust/care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7777777" w:rsidR="00BF2775" w:rsidRDefault="00BF277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3"/>
      <w:footerReference w:type="first" r:id="rId14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B72B0"/>
    <w:multiLevelType w:val="hybridMultilevel"/>
    <w:tmpl w:val="501223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F2775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character" w:customStyle="1" w:styleId="gmail-apple-converted-space">
    <w:name w:val="gmail-apple-converted-space"/>
    <w:basedOn w:val="DefaultParagraphFont"/>
    <w:rsid w:val="00BF2775"/>
  </w:style>
  <w:style w:type="character" w:styleId="Hyperlink">
    <w:name w:val="Hyperlink"/>
    <w:basedOn w:val="DefaultParagraphFont"/>
    <w:uiPriority w:val="99"/>
    <w:semiHidden/>
    <w:unhideWhenUsed/>
    <w:rsid w:val="00BF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dash.nhs.uk/support-and-advice/information-governance/freedom-of-information/foia-disclosure-lo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ash.foirdash@nhs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dash.nhs.uk/support-and-advice/information-governance/freedom-of-inform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2022-07-13T10:29:00Z</dcterms:created>
  <dcterms:modified xsi:type="dcterms:W3CDTF">2022-07-13T10:29:00Z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