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F8" w:rsidRDefault="005A01F8" w:rsidP="0033551A">
      <w:pPr>
        <w:spacing w:after="0" w:line="240" w:lineRule="auto"/>
        <w:ind w:right="7041"/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E719D" w:rsidRDefault="005E719D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6862BD">
        <w:rPr>
          <w:rFonts w:ascii="Arial" w:eastAsia="Calibri" w:hAnsi="Arial" w:cs="Arial"/>
          <w:b/>
          <w:sz w:val="24"/>
          <w:szCs w:val="24"/>
        </w:rPr>
        <w:t>6520</w:t>
      </w:r>
      <w:r w:rsidR="006862BD">
        <w:rPr>
          <w:rFonts w:ascii="Arial" w:eastAsia="Calibri" w:hAnsi="Arial" w:cs="Arial"/>
          <w:b/>
          <w:sz w:val="24"/>
          <w:szCs w:val="24"/>
        </w:rPr>
        <w:tab/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6862BD">
        <w:rPr>
          <w:rFonts w:ascii="Arial" w:eastAsia="Calibri" w:hAnsi="Arial" w:cs="Arial"/>
          <w:b/>
          <w:sz w:val="24"/>
          <w:szCs w:val="24"/>
        </w:rPr>
        <w:t>Trust Policies</w:t>
      </w:r>
      <w:r w:rsidR="006862BD">
        <w:rPr>
          <w:rFonts w:ascii="Arial" w:eastAsia="Calibri" w:hAnsi="Arial" w:cs="Arial"/>
          <w:b/>
          <w:sz w:val="24"/>
          <w:szCs w:val="24"/>
        </w:rPr>
        <w:tab/>
      </w:r>
      <w:r w:rsidR="006862BD">
        <w:rPr>
          <w:rFonts w:ascii="Arial" w:eastAsia="Calibri" w:hAnsi="Arial" w:cs="Arial"/>
          <w:b/>
          <w:sz w:val="24"/>
          <w:szCs w:val="24"/>
        </w:rPr>
        <w:tab/>
      </w:r>
    </w:p>
    <w:p w:rsidR="00D87C3B" w:rsidRPr="006862BD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6862BD" w:rsidRPr="006862BD">
        <w:rPr>
          <w:rFonts w:ascii="Arial" w:eastAsia="Calibri" w:hAnsi="Arial" w:cs="Arial"/>
          <w:b/>
          <w:sz w:val="24"/>
          <w:szCs w:val="24"/>
        </w:rPr>
        <w:t>Local Treatment Guidelines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6862BD">
        <w:rPr>
          <w:rFonts w:ascii="Arial" w:eastAsia="Calibri" w:hAnsi="Arial" w:cs="Arial"/>
          <w:b/>
          <w:sz w:val="24"/>
          <w:szCs w:val="24"/>
        </w:rPr>
        <w:t>25/07/2022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6862BD" w:rsidRPr="00601E34" w:rsidRDefault="006862BD" w:rsidP="00657841">
      <w:pPr>
        <w:spacing w:after="0"/>
        <w:rPr>
          <w:rFonts w:ascii="Arial" w:hAnsi="Arial" w:cs="Arial"/>
        </w:rPr>
      </w:pPr>
      <w:r w:rsidRPr="00601E34">
        <w:rPr>
          <w:rFonts w:ascii="Arial" w:hAnsi="Arial" w:cs="Arial"/>
        </w:rPr>
        <w:t xml:space="preserve">Part 1: </w:t>
      </w:r>
    </w:p>
    <w:p w:rsidR="006862BD" w:rsidRPr="00601E34" w:rsidRDefault="006862BD" w:rsidP="006862BD">
      <w:pPr>
        <w:rPr>
          <w:rFonts w:ascii="Arial" w:hAnsi="Arial" w:cs="Arial"/>
        </w:rPr>
      </w:pPr>
      <w:r w:rsidRPr="00601E34">
        <w:rPr>
          <w:rFonts w:ascii="Arial" w:hAnsi="Arial" w:cs="Arial"/>
        </w:rPr>
        <w:t>Please can I enquire if your organisation has any guidelines for the treatment of the following conditions with biological drugs/biosimilars.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261"/>
        <w:gridCol w:w="3260"/>
      </w:tblGrid>
      <w:tr w:rsidR="006862BD" w:rsidTr="00A741D1">
        <w:trPr>
          <w:trHeight w:val="915"/>
        </w:trPr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6862BD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Therapy Area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6862BD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Does your organization have local treatment guidelines for this condition? Yes/No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6862BD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If Yes please supply URL or provide a copy as an attachment</w:t>
            </w:r>
          </w:p>
        </w:tc>
      </w:tr>
      <w:tr w:rsidR="00A741D1" w:rsidTr="003C6F96">
        <w:trPr>
          <w:trHeight w:val="405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D1" w:rsidRDefault="00A741D1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Inflammatory Bowel Disease-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D1" w:rsidRPr="00A741D1" w:rsidRDefault="00A741D1" w:rsidP="003C6F96">
            <w:pPr>
              <w:rPr>
                <w:rFonts w:ascii="Arial" w:hAnsi="Arial" w:cs="Arial"/>
                <w:color w:val="0070C0"/>
              </w:rPr>
            </w:pPr>
            <w:r w:rsidRPr="00A741D1">
              <w:rPr>
                <w:rFonts w:ascii="Arial" w:hAnsi="Arial" w:cs="Arial"/>
                <w:color w:val="0070C0"/>
              </w:rPr>
              <w:t>N</w:t>
            </w:r>
            <w:r>
              <w:rPr>
                <w:rFonts w:ascii="Arial" w:hAnsi="Arial" w:cs="Arial"/>
                <w:color w:val="0070C0"/>
              </w:rPr>
              <w:t>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D1" w:rsidRPr="00A741D1" w:rsidRDefault="00A741D1" w:rsidP="003C6F96">
            <w:pPr>
              <w:rPr>
                <w:rFonts w:ascii="Arial" w:hAnsi="Arial" w:cs="Arial"/>
                <w:color w:val="0070C0"/>
              </w:rPr>
            </w:pPr>
            <w:r w:rsidRPr="00A741D1">
              <w:rPr>
                <w:rFonts w:ascii="Arial" w:hAnsi="Arial" w:cs="Arial"/>
                <w:color w:val="0070C0"/>
              </w:rPr>
              <w:t>We use NICE</w:t>
            </w:r>
            <w:r w:rsidR="00C56AFC">
              <w:rPr>
                <w:rFonts w:ascii="Arial" w:hAnsi="Arial" w:cs="Arial"/>
                <w:color w:val="0070C0"/>
              </w:rPr>
              <w:t xml:space="preserve"> guidance</w:t>
            </w:r>
          </w:p>
        </w:tc>
      </w:tr>
      <w:tr w:rsidR="00A741D1" w:rsidTr="003C6F96">
        <w:trPr>
          <w:trHeight w:val="405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D1" w:rsidRDefault="00A741D1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Ulcerative Colitis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D1" w:rsidRPr="00A741D1" w:rsidRDefault="00A741D1" w:rsidP="003C6F96">
            <w:pPr>
              <w:rPr>
                <w:rFonts w:ascii="Arial" w:hAnsi="Arial" w:cs="Arial"/>
                <w:color w:val="0070C0"/>
              </w:rPr>
            </w:pPr>
            <w:r w:rsidRPr="00A741D1">
              <w:rPr>
                <w:rFonts w:ascii="Arial" w:hAnsi="Arial" w:cs="Arial"/>
                <w:color w:val="0070C0"/>
              </w:rPr>
              <w:t>Y</w:t>
            </w:r>
            <w:r>
              <w:rPr>
                <w:rFonts w:ascii="Arial" w:hAnsi="Arial" w:cs="Arial"/>
                <w:color w:val="0070C0"/>
              </w:rPr>
              <w:t>es</w:t>
            </w:r>
            <w:r w:rsidRPr="00A741D1">
              <w:rPr>
                <w:rFonts w:ascii="Arial" w:hAnsi="Arial" w:cs="Arial"/>
                <w:color w:val="0070C0"/>
              </w:rPr>
              <w:t xml:space="preserve"> – Only for treatment of acute flare of UC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9" w:rsidRDefault="00205AD9" w:rsidP="003C6F9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.25pt;height:49.5pt" o:ole="">
                  <v:imagedata r:id="rId8" o:title=""/>
                </v:shape>
                <o:OLEObject Type="Embed" ProgID="Acrobat.Document.11" ShapeID="_x0000_i1027" DrawAspect="Icon" ObjectID="_1721547455" r:id="rId9"/>
              </w:object>
            </w:r>
          </w:p>
          <w:p w:rsidR="00A741D1" w:rsidRPr="00A741D1" w:rsidRDefault="00205AD9" w:rsidP="003C6F96">
            <w:pPr>
              <w:rPr>
                <w:rFonts w:ascii="Arial" w:hAnsi="Arial" w:cs="Arial"/>
                <w:color w:val="0070C0"/>
              </w:rPr>
            </w:pPr>
            <w:r w:rsidRPr="00205AD9">
              <w:rPr>
                <w:rFonts w:ascii="Arial" w:hAnsi="Arial" w:cs="Arial"/>
                <w:color w:val="0070C0"/>
              </w:rPr>
              <w:t>W</w:t>
            </w:r>
            <w:r w:rsidR="00A741D1" w:rsidRPr="00205AD9">
              <w:rPr>
                <w:rFonts w:ascii="Arial" w:hAnsi="Arial" w:cs="Arial"/>
                <w:color w:val="0070C0"/>
              </w:rPr>
              <w:t>e</w:t>
            </w:r>
            <w:r w:rsidRPr="00205AD9">
              <w:rPr>
                <w:rFonts w:ascii="Arial" w:hAnsi="Arial" w:cs="Arial"/>
                <w:color w:val="0070C0"/>
              </w:rPr>
              <w:t xml:space="preserve"> also</w:t>
            </w:r>
            <w:r w:rsidR="00A741D1" w:rsidRPr="00205AD9">
              <w:rPr>
                <w:rFonts w:ascii="Arial" w:hAnsi="Arial" w:cs="Arial"/>
                <w:color w:val="0070C0"/>
              </w:rPr>
              <w:t xml:space="preserve"> use NICE </w:t>
            </w:r>
            <w:r w:rsidR="00C56AFC" w:rsidRPr="00205AD9">
              <w:rPr>
                <w:rFonts w:ascii="Arial" w:hAnsi="Arial" w:cs="Arial"/>
                <w:color w:val="0070C0"/>
              </w:rPr>
              <w:t>guidance</w:t>
            </w:r>
            <w:r w:rsidR="00C56AFC" w:rsidRPr="005916C0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A741D1" w:rsidTr="003C6F96">
        <w:trPr>
          <w:trHeight w:val="405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D1" w:rsidRDefault="00A741D1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Crohn’s Disease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D1" w:rsidRPr="00A741D1" w:rsidRDefault="00A741D1" w:rsidP="003C6F96">
            <w:pPr>
              <w:rPr>
                <w:rFonts w:ascii="Arial" w:hAnsi="Arial" w:cs="Arial"/>
                <w:color w:val="0070C0"/>
              </w:rPr>
            </w:pPr>
            <w:r w:rsidRPr="00A741D1">
              <w:rPr>
                <w:rFonts w:ascii="Arial" w:hAnsi="Arial" w:cs="Arial"/>
                <w:color w:val="0070C0"/>
              </w:rPr>
              <w:t>N</w:t>
            </w:r>
            <w:r>
              <w:rPr>
                <w:rFonts w:ascii="Arial" w:hAnsi="Arial" w:cs="Arial"/>
                <w:color w:val="0070C0"/>
              </w:rPr>
              <w:t>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D1" w:rsidRPr="00A741D1" w:rsidRDefault="00A741D1" w:rsidP="003C6F96">
            <w:pPr>
              <w:rPr>
                <w:rFonts w:ascii="Arial" w:hAnsi="Arial" w:cs="Arial"/>
                <w:color w:val="0070C0"/>
              </w:rPr>
            </w:pPr>
            <w:r w:rsidRPr="00A741D1">
              <w:rPr>
                <w:rFonts w:ascii="Arial" w:hAnsi="Arial" w:cs="Arial"/>
                <w:color w:val="0070C0"/>
              </w:rPr>
              <w:t>We use NICE</w:t>
            </w:r>
            <w:r w:rsidR="00C56AFC">
              <w:rPr>
                <w:rFonts w:ascii="Arial" w:hAnsi="Arial" w:cs="Arial"/>
                <w:color w:val="0070C0"/>
              </w:rPr>
              <w:t xml:space="preserve"> guidance</w:t>
            </w:r>
          </w:p>
        </w:tc>
      </w:tr>
      <w:tr w:rsidR="00A741D1" w:rsidTr="003C6F96">
        <w:trPr>
          <w:trHeight w:val="405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D1" w:rsidRDefault="00A741D1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Rheumatoid Arthritis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D1" w:rsidRPr="00A741D1" w:rsidRDefault="00A741D1" w:rsidP="003C6F96">
            <w:pPr>
              <w:rPr>
                <w:rFonts w:ascii="Arial" w:hAnsi="Arial" w:cs="Arial"/>
                <w:color w:val="0070C0"/>
              </w:rPr>
            </w:pPr>
            <w:r w:rsidRPr="00A741D1">
              <w:rPr>
                <w:rFonts w:ascii="Arial" w:hAnsi="Arial" w:cs="Arial"/>
                <w:color w:val="0070C0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D1" w:rsidRDefault="00A741D1" w:rsidP="003C6F96">
            <w:pPr>
              <w:rPr>
                <w:color w:val="1F497D"/>
              </w:rPr>
            </w:pPr>
            <w:r w:rsidRPr="00A741D1">
              <w:rPr>
                <w:rFonts w:ascii="Arial" w:hAnsi="Arial" w:cs="Arial"/>
                <w:color w:val="0070C0"/>
              </w:rPr>
              <w:t>We use NICE</w:t>
            </w:r>
            <w:r>
              <w:rPr>
                <w:rFonts w:ascii="Arial" w:hAnsi="Arial" w:cs="Arial"/>
                <w:color w:val="0070C0"/>
              </w:rPr>
              <w:t xml:space="preserve"> guidance which is the national guidance</w:t>
            </w:r>
          </w:p>
        </w:tc>
      </w:tr>
    </w:tbl>
    <w:p w:rsidR="006862BD" w:rsidRPr="00601E34" w:rsidRDefault="006862BD" w:rsidP="00601E34">
      <w:pPr>
        <w:spacing w:before="240"/>
        <w:rPr>
          <w:rFonts w:ascii="Arial" w:hAnsi="Arial" w:cs="Arial"/>
        </w:rPr>
      </w:pPr>
      <w:r w:rsidRPr="00601E34">
        <w:rPr>
          <w:rFonts w:ascii="Arial" w:hAnsi="Arial" w:cs="Arial"/>
        </w:rPr>
        <w:t>Part 2: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1545"/>
        <w:gridCol w:w="1120"/>
        <w:gridCol w:w="4092"/>
        <w:gridCol w:w="89"/>
      </w:tblGrid>
      <w:tr w:rsidR="006862BD" w:rsidTr="003C6F96">
        <w:trPr>
          <w:trHeight w:val="1500"/>
        </w:trPr>
        <w:tc>
          <w:tcPr>
            <w:tcW w:w="3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62BD" w:rsidRDefault="006862B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Therapy area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62BD" w:rsidRDefault="006862B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Previous FOI response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62BD" w:rsidRDefault="006862B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Date</w:t>
            </w:r>
          </w:p>
        </w:tc>
        <w:tc>
          <w:tcPr>
            <w:tcW w:w="41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62BD" w:rsidRDefault="006862B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Have any local guidelines been published since previous FOI response? Yes/No</w:t>
            </w:r>
            <w:r>
              <w:rPr>
                <w:color w:val="000000"/>
                <w:lang w:eastAsia="en-GB"/>
              </w:rPr>
              <w:br/>
              <w:t>If Yes please supply URL or provide a copy</w:t>
            </w:r>
          </w:p>
        </w:tc>
      </w:tr>
      <w:tr w:rsidR="006862BD" w:rsidTr="003C6F96">
        <w:trPr>
          <w:trHeight w:val="300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6862BD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Axial </w:t>
            </w:r>
            <w:proofErr w:type="spellStart"/>
            <w:r>
              <w:rPr>
                <w:color w:val="000000"/>
                <w:lang w:eastAsia="en-GB"/>
              </w:rPr>
              <w:t>Spondyloarthritis</w:t>
            </w:r>
            <w:proofErr w:type="spellEnd"/>
            <w:r>
              <w:rPr>
                <w:color w:val="000000"/>
                <w:lang w:eastAsia="en-GB"/>
              </w:rPr>
              <w:t xml:space="preserve"> (</w:t>
            </w:r>
            <w:proofErr w:type="spellStart"/>
            <w:r>
              <w:rPr>
                <w:color w:val="000000"/>
                <w:lang w:eastAsia="en-GB"/>
              </w:rPr>
              <w:t>AxSpA</w:t>
            </w:r>
            <w:proofErr w:type="spellEnd"/>
            <w:r>
              <w:rPr>
                <w:color w:val="000000"/>
                <w:lang w:eastAsia="en-GB"/>
              </w:rPr>
              <w:t>) including Ankylosing Spondylitis (AS)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6862BD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 Local Guidelines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6862BD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Feb 2021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F254FF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 w:rsidRPr="00A741D1">
              <w:rPr>
                <w:rFonts w:ascii="Arial" w:hAnsi="Arial" w:cs="Arial"/>
                <w:color w:val="0070C0"/>
              </w:rPr>
              <w:t>No</w:t>
            </w:r>
            <w:r>
              <w:rPr>
                <w:rFonts w:ascii="Arial" w:hAnsi="Arial" w:cs="Arial"/>
                <w:color w:val="0070C0"/>
              </w:rPr>
              <w:t xml:space="preserve"> - </w:t>
            </w:r>
            <w:r w:rsidRPr="00A741D1">
              <w:rPr>
                <w:rFonts w:ascii="Arial" w:hAnsi="Arial" w:cs="Arial"/>
                <w:color w:val="0070C0"/>
              </w:rPr>
              <w:t>We use NICE</w:t>
            </w:r>
            <w:r>
              <w:rPr>
                <w:rFonts w:ascii="Arial" w:hAnsi="Arial" w:cs="Arial"/>
                <w:color w:val="0070C0"/>
              </w:rPr>
              <w:t xml:space="preserve"> guidance which is the national guidance</w:t>
            </w:r>
          </w:p>
        </w:tc>
      </w:tr>
      <w:tr w:rsidR="006862BD" w:rsidTr="003C6F96">
        <w:trPr>
          <w:trHeight w:val="300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6862BD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Lipid Lowering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6862BD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 Local Guidelines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6862BD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May 2020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F254FF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 w:rsidRPr="00A741D1">
              <w:rPr>
                <w:rFonts w:ascii="Arial" w:hAnsi="Arial" w:cs="Arial"/>
                <w:color w:val="0070C0"/>
              </w:rPr>
              <w:t>No</w:t>
            </w:r>
            <w:r>
              <w:rPr>
                <w:rFonts w:ascii="Arial" w:hAnsi="Arial" w:cs="Arial"/>
                <w:color w:val="0070C0"/>
              </w:rPr>
              <w:t xml:space="preserve"> - </w:t>
            </w:r>
            <w:r w:rsidRPr="00A741D1">
              <w:rPr>
                <w:rFonts w:ascii="Arial" w:hAnsi="Arial" w:cs="Arial"/>
                <w:color w:val="0070C0"/>
              </w:rPr>
              <w:t>We use NICE</w:t>
            </w:r>
            <w:r>
              <w:rPr>
                <w:rFonts w:ascii="Arial" w:hAnsi="Arial" w:cs="Arial"/>
                <w:color w:val="0070C0"/>
              </w:rPr>
              <w:t xml:space="preserve"> guidance which is the national guidance</w:t>
            </w:r>
          </w:p>
        </w:tc>
      </w:tr>
      <w:tr w:rsidR="006862BD" w:rsidTr="003C6F96">
        <w:trPr>
          <w:trHeight w:val="300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6862BD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Osteoporosis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6862BD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 Local Guidelines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6862BD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Mar 2020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F254FF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 w:rsidRPr="00A741D1">
              <w:rPr>
                <w:rFonts w:ascii="Arial" w:hAnsi="Arial" w:cs="Arial"/>
                <w:color w:val="0070C0"/>
              </w:rPr>
              <w:t>No</w:t>
            </w:r>
            <w:r>
              <w:rPr>
                <w:rFonts w:ascii="Arial" w:hAnsi="Arial" w:cs="Arial"/>
                <w:color w:val="0070C0"/>
              </w:rPr>
              <w:t xml:space="preserve"> - </w:t>
            </w:r>
            <w:r w:rsidRPr="00A741D1">
              <w:rPr>
                <w:rFonts w:ascii="Arial" w:hAnsi="Arial" w:cs="Arial"/>
                <w:color w:val="0070C0"/>
              </w:rPr>
              <w:t>We use NICE</w:t>
            </w:r>
            <w:r>
              <w:rPr>
                <w:rFonts w:ascii="Arial" w:hAnsi="Arial" w:cs="Arial"/>
                <w:color w:val="0070C0"/>
              </w:rPr>
              <w:t xml:space="preserve"> guidance which is the national guidance</w:t>
            </w:r>
          </w:p>
        </w:tc>
      </w:tr>
      <w:tr w:rsidR="006862BD" w:rsidTr="003C6F96">
        <w:trPr>
          <w:trHeight w:val="300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6862BD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Psoriasis and </w:t>
            </w:r>
            <w:proofErr w:type="spellStart"/>
            <w:r>
              <w:rPr>
                <w:color w:val="000000"/>
                <w:lang w:eastAsia="en-GB"/>
              </w:rPr>
              <w:t>PsA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6862BD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 local Guidelines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6862BD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Aug 2020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BD" w:rsidRDefault="00F254FF" w:rsidP="003C6F96">
            <w:pPr>
              <w:spacing w:after="0" w:line="240" w:lineRule="auto"/>
              <w:rPr>
                <w:color w:val="000000"/>
                <w:lang w:eastAsia="en-GB"/>
              </w:rPr>
            </w:pPr>
            <w:r w:rsidRPr="00A741D1">
              <w:rPr>
                <w:rFonts w:ascii="Arial" w:hAnsi="Arial" w:cs="Arial"/>
                <w:color w:val="0070C0"/>
              </w:rPr>
              <w:t>No</w:t>
            </w:r>
            <w:r>
              <w:rPr>
                <w:rFonts w:ascii="Arial" w:hAnsi="Arial" w:cs="Arial"/>
                <w:color w:val="0070C0"/>
              </w:rPr>
              <w:t xml:space="preserve"> - </w:t>
            </w:r>
            <w:r w:rsidRPr="00A741D1">
              <w:rPr>
                <w:rFonts w:ascii="Arial" w:hAnsi="Arial" w:cs="Arial"/>
                <w:color w:val="0070C0"/>
              </w:rPr>
              <w:t>We use NICE</w:t>
            </w:r>
            <w:r>
              <w:rPr>
                <w:rFonts w:ascii="Arial" w:hAnsi="Arial" w:cs="Arial"/>
                <w:color w:val="0070C0"/>
              </w:rPr>
              <w:t xml:space="preserve"> guidance which is the national guidance</w:t>
            </w:r>
          </w:p>
        </w:tc>
      </w:tr>
      <w:tr w:rsidR="003C6F96" w:rsidTr="003C6F96">
        <w:trPr>
          <w:gridAfter w:val="1"/>
          <w:wAfter w:w="231" w:type="dxa"/>
          <w:trHeight w:val="300"/>
        </w:trPr>
        <w:tc>
          <w:tcPr>
            <w:tcW w:w="97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231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38"/>
            </w:tblGrid>
            <w:tr w:rsidR="003C6F96" w:rsidTr="006862BD">
              <w:trPr>
                <w:trHeight w:val="300"/>
              </w:trPr>
              <w:tc>
                <w:tcPr>
                  <w:tcW w:w="1020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C6F96" w:rsidRPr="00601E34" w:rsidRDefault="003C6F96" w:rsidP="00601E34">
                  <w:pPr>
                    <w:spacing w:before="240"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01E34">
                    <w:rPr>
                      <w:rFonts w:ascii="Arial" w:hAnsi="Arial" w:cs="Arial"/>
                      <w:color w:val="000000"/>
                      <w:lang w:eastAsia="en-GB"/>
                    </w:rPr>
                    <w:t>Part 3:</w:t>
                  </w:r>
                </w:p>
                <w:p w:rsidR="003C6F96" w:rsidRPr="00601E34" w:rsidRDefault="003C6F96" w:rsidP="006862B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01E34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Please </w:t>
                  </w:r>
                  <w:bookmarkStart w:id="0" w:name="_GoBack"/>
                  <w:bookmarkEnd w:id="0"/>
                  <w:r w:rsidRPr="00601E34">
                    <w:rPr>
                      <w:rFonts w:ascii="Arial" w:hAnsi="Arial" w:cs="Arial"/>
                      <w:color w:val="000000"/>
                      <w:lang w:eastAsia="en-GB"/>
                    </w:rPr>
                    <w:t>can you confirm if these guidelines are still place or if they have been updated.</w:t>
                  </w:r>
                </w:p>
                <w:p w:rsidR="003C6F96" w:rsidRDefault="003C6F96" w:rsidP="006862BD">
                  <w:pPr>
                    <w:spacing w:after="0" w:line="240" w:lineRule="auto"/>
                    <w:rPr>
                      <w:color w:val="000000"/>
                      <w:lang w:eastAsia="en-GB"/>
                    </w:rPr>
                  </w:pPr>
                </w:p>
              </w:tc>
            </w:tr>
            <w:tr w:rsidR="003C6F96" w:rsidTr="006862BD">
              <w:trPr>
                <w:trHeight w:val="2002"/>
              </w:trPr>
              <w:tc>
                <w:tcPr>
                  <w:tcW w:w="1020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tbl>
                  <w:tblPr>
                    <w:tblW w:w="1012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79"/>
                    <w:gridCol w:w="1686"/>
                    <w:gridCol w:w="1278"/>
                    <w:gridCol w:w="1841"/>
                    <w:gridCol w:w="3544"/>
                  </w:tblGrid>
                  <w:tr w:rsidR="003C6F96" w:rsidTr="005E719D">
                    <w:trPr>
                      <w:trHeight w:val="870"/>
                    </w:trPr>
                    <w:tc>
                      <w:tcPr>
                        <w:tcW w:w="177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3C6F96" w:rsidRDefault="003C6F96" w:rsidP="006862BD">
                        <w:pPr>
                          <w:spacing w:after="0" w:line="240" w:lineRule="auto"/>
                          <w:rPr>
                            <w:color w:val="000000"/>
                            <w:lang w:eastAsia="en-GB"/>
                          </w:rPr>
                        </w:pPr>
                        <w:r>
                          <w:rPr>
                            <w:color w:val="000000"/>
                            <w:lang w:eastAsia="en-GB"/>
                          </w:rPr>
                          <w:t>Therapy Area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3C6F96" w:rsidRDefault="003C6F96" w:rsidP="006862BD">
                        <w:pPr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eastAsia="en-GB"/>
                          </w:rPr>
                          <w:t>Guideline Name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3C6F96" w:rsidRDefault="003C6F96" w:rsidP="006862BD">
                        <w:pPr>
                          <w:spacing w:after="0" w:line="240" w:lineRule="auto"/>
                          <w:rPr>
                            <w:color w:val="000000"/>
                            <w:lang w:eastAsia="en-GB"/>
                          </w:rPr>
                        </w:pPr>
                        <w:r>
                          <w:rPr>
                            <w:color w:val="000000"/>
                            <w:lang w:eastAsia="en-GB"/>
                          </w:rPr>
                          <w:t>Published Date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3C6F96" w:rsidRDefault="003C6F96" w:rsidP="006862BD">
                        <w:pPr>
                          <w:spacing w:after="0" w:line="240" w:lineRule="auto"/>
                          <w:rPr>
                            <w:color w:val="000000"/>
                            <w:lang w:eastAsia="en-GB"/>
                          </w:rPr>
                        </w:pPr>
                        <w:r>
                          <w:rPr>
                            <w:color w:val="000000"/>
                            <w:lang w:eastAsia="en-GB"/>
                          </w:rPr>
                          <w:t>Review Date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3C6F96" w:rsidRDefault="003C6F96" w:rsidP="006862BD">
                        <w:pPr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eastAsia="en-GB"/>
                          </w:rPr>
                          <w:t>Has this document been updated? (Yes/No)</w:t>
                        </w:r>
                      </w:p>
                    </w:tc>
                  </w:tr>
                  <w:tr w:rsidR="003C6F96" w:rsidTr="005E719D">
                    <w:trPr>
                      <w:trHeight w:val="600"/>
                    </w:trPr>
                    <w:tc>
                      <w:tcPr>
                        <w:tcW w:w="177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C6F96" w:rsidRPr="003C6F96" w:rsidRDefault="003C6F96" w:rsidP="003C6F96">
                        <w:pPr>
                          <w:spacing w:after="0" w:line="240" w:lineRule="auto"/>
                          <w:rPr>
                            <w:color w:val="0D0D0D" w:themeColor="text1" w:themeTint="F2"/>
                            <w:lang w:eastAsia="en-GB"/>
                          </w:rPr>
                        </w:pPr>
                        <w:r w:rsidRPr="003C6F96">
                          <w:rPr>
                            <w:color w:val="0D0D0D" w:themeColor="text1" w:themeTint="F2"/>
                            <w:lang w:eastAsia="en-GB"/>
                          </w:rPr>
                          <w:t xml:space="preserve">Macular Diseases including </w:t>
                        </w:r>
                        <w:proofErr w:type="spellStart"/>
                        <w:r w:rsidRPr="003C6F96">
                          <w:rPr>
                            <w:color w:val="0D0D0D" w:themeColor="text1" w:themeTint="F2"/>
                            <w:lang w:eastAsia="en-GB"/>
                          </w:rPr>
                          <w:t>WetAMD</w:t>
                        </w:r>
                        <w:proofErr w:type="spellEnd"/>
                      </w:p>
                    </w:tc>
                    <w:tc>
                      <w:tcPr>
                        <w:tcW w:w="16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C6F96" w:rsidRPr="003C6F96" w:rsidRDefault="003C6F96" w:rsidP="003C6F96">
                        <w:pPr>
                          <w:spacing w:after="0" w:line="240" w:lineRule="auto"/>
                          <w:rPr>
                            <w:color w:val="0D0D0D" w:themeColor="text1" w:themeTint="F2"/>
                            <w:lang w:eastAsia="en-GB"/>
                          </w:rPr>
                        </w:pPr>
                        <w:r w:rsidRPr="003C6F96">
                          <w:rPr>
                            <w:color w:val="0D0D0D" w:themeColor="text1" w:themeTint="F2"/>
                            <w:lang w:eastAsia="en-GB"/>
                          </w:rPr>
                          <w:t>AMD, DMO,RVO Treatment Guidelines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C6F96" w:rsidRPr="003C6F96" w:rsidRDefault="003C6F96" w:rsidP="003C6F96">
                        <w:pPr>
                          <w:spacing w:after="0" w:line="240" w:lineRule="auto"/>
                          <w:rPr>
                            <w:color w:val="0D0D0D" w:themeColor="text1" w:themeTint="F2"/>
                            <w:lang w:eastAsia="en-GB"/>
                          </w:rPr>
                        </w:pPr>
                        <w:r w:rsidRPr="003C6F96">
                          <w:rPr>
                            <w:color w:val="0D0D0D" w:themeColor="text1" w:themeTint="F2"/>
                            <w:lang w:eastAsia="en-GB"/>
                          </w:rPr>
                          <w:t>01/07/2020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C6F96" w:rsidRPr="005E719D" w:rsidRDefault="003C6F96" w:rsidP="003C6F96">
                        <w:pPr>
                          <w:rPr>
                            <w:color w:val="0070C0"/>
                            <w:lang w:eastAsia="en-GB"/>
                          </w:rPr>
                        </w:pPr>
                        <w:r w:rsidRPr="005E719D">
                          <w:rPr>
                            <w:rFonts w:ascii="Arial" w:hAnsi="Arial" w:cs="Arial"/>
                            <w:color w:val="0070C0"/>
                          </w:rPr>
                          <w:t>Not stated – no review</w:t>
                        </w:r>
                        <w:r w:rsidRPr="005E719D">
                          <w:rPr>
                            <w:rFonts w:ascii="Calibri" w:hAnsi="Calibri" w:cs="Calibri"/>
                            <w:color w:val="0070C0"/>
                          </w:rPr>
                          <w:t xml:space="preserve"> </w:t>
                        </w:r>
                        <w:r w:rsidRPr="005E719D">
                          <w:rPr>
                            <w:rFonts w:ascii="Arial" w:hAnsi="Arial" w:cs="Arial"/>
                            <w:color w:val="0070C0"/>
                          </w:rPr>
                          <w:t xml:space="preserve">dates shown on </w:t>
                        </w:r>
                        <w:r w:rsidRPr="005E719D">
                          <w:rPr>
                            <w:rFonts w:ascii="Arial" w:hAnsi="Arial" w:cs="Arial"/>
                            <w:color w:val="0070C0"/>
                          </w:rPr>
                          <w:lastRenderedPageBreak/>
                          <w:t>documents displayed.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C6F96" w:rsidRPr="005E719D" w:rsidRDefault="003C6F96" w:rsidP="003C6F96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70C0"/>
                          </w:rPr>
                        </w:pPr>
                        <w:r w:rsidRPr="005E719D">
                          <w:rPr>
                            <w:rFonts w:ascii="Arial" w:hAnsi="Arial" w:cs="Arial"/>
                            <w:color w:val="0070C0"/>
                          </w:rPr>
                          <w:lastRenderedPageBreak/>
                          <w:t>No</w:t>
                        </w:r>
                        <w:r w:rsidR="005E719D" w:rsidRPr="005E719D">
                          <w:rPr>
                            <w:rFonts w:ascii="Arial" w:hAnsi="Arial" w:cs="Arial"/>
                            <w:color w:val="0070C0"/>
                          </w:rPr>
                          <w:t xml:space="preserve">, </w:t>
                        </w:r>
                        <w:r w:rsidRPr="005E719D">
                          <w:rPr>
                            <w:rFonts w:ascii="Arial" w:hAnsi="Arial" w:cs="Arial"/>
                            <w:color w:val="0070C0"/>
                          </w:rPr>
                          <w:t xml:space="preserve">These Local guidelines for Wet AMD, DMO and RVO are still in place and are available in the MR consulting room 1 on 1st floor </w:t>
                        </w:r>
                        <w:r w:rsidRPr="005E719D">
                          <w:rPr>
                            <w:rFonts w:ascii="Arial" w:hAnsi="Arial" w:cs="Arial"/>
                            <w:color w:val="0070C0"/>
                          </w:rPr>
                          <w:lastRenderedPageBreak/>
                          <w:t>(on display on the wall behind the monitors).</w:t>
                        </w:r>
                      </w:p>
                    </w:tc>
                  </w:tr>
                </w:tbl>
                <w:p w:rsidR="003C6F96" w:rsidRDefault="003C6F96" w:rsidP="006862B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</w:p>
                <w:p w:rsidR="003C6F96" w:rsidRDefault="003C6F96" w:rsidP="006862BD">
                  <w:pPr>
                    <w:spacing w:after="0" w:line="240" w:lineRule="auto"/>
                    <w:rPr>
                      <w:color w:val="000000"/>
                      <w:lang w:eastAsia="en-GB"/>
                    </w:rPr>
                  </w:pPr>
                </w:p>
              </w:tc>
            </w:tr>
          </w:tbl>
          <w:p w:rsidR="003C6F96" w:rsidRDefault="003C6F96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6862BD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5AD9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3C6F96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916C0"/>
    <w:rsid w:val="005A01F8"/>
    <w:rsid w:val="005A3B76"/>
    <w:rsid w:val="005A71C1"/>
    <w:rsid w:val="005B3F1E"/>
    <w:rsid w:val="005D17AF"/>
    <w:rsid w:val="005D64C5"/>
    <w:rsid w:val="005E719D"/>
    <w:rsid w:val="00601E34"/>
    <w:rsid w:val="00616438"/>
    <w:rsid w:val="0064633A"/>
    <w:rsid w:val="00657841"/>
    <w:rsid w:val="00686130"/>
    <w:rsid w:val="006862BD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887617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741D1"/>
    <w:rsid w:val="00A83B89"/>
    <w:rsid w:val="00AB100E"/>
    <w:rsid w:val="00AE611D"/>
    <w:rsid w:val="00B21EE9"/>
    <w:rsid w:val="00B46636"/>
    <w:rsid w:val="00B54AFE"/>
    <w:rsid w:val="00B55F70"/>
    <w:rsid w:val="00B719F2"/>
    <w:rsid w:val="00BD3BF4"/>
    <w:rsid w:val="00BD711E"/>
    <w:rsid w:val="00BE2769"/>
    <w:rsid w:val="00C41C65"/>
    <w:rsid w:val="00C56AFC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254FF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001E2873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3CA1-5D78-44DD-9B07-390DB5E5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12</cp:revision>
  <dcterms:created xsi:type="dcterms:W3CDTF">2022-07-25T09:53:00Z</dcterms:created>
  <dcterms:modified xsi:type="dcterms:W3CDTF">2022-08-09T09:51:00Z</dcterms:modified>
</cp:coreProperties>
</file>