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6646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Car Parking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Parking for Children and Young People with Cancer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06/10/2022</w:t>
          </w:r>
        </w:sdtContent>
      </w:sdt>
    </w:p>
    <w:p w14:paraId="52066EE0" w14:textId="77777777" w:rsidR="00D87C3B" w:rsidRPr="00D87C3B" w:rsidRDefault="00D87C3B" w:rsidP="008314BA">
      <w:pPr>
        <w:spacing w:after="0" w:line="252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CB1A48" w:rsidRPr="00D87C3B" w14:paraId="62FEC7C9" w14:textId="77777777" w:rsidTr="008E064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4C7" w14:textId="77777777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I’m writing to request that u</w:t>
            </w:r>
            <w:r w:rsidRPr="00CB1A48">
              <w:rPr>
                <w:rStyle w:val="xnormaltextrun"/>
                <w:rFonts w:ascii="Arial" w:hAnsi="Arial" w:cs="Arial"/>
              </w:rPr>
              <w:t>nder the Freedom of Information Act, the NHS Trust or NHS Foundation Trust (the Trust) provides the below information. </w:t>
            </w:r>
          </w:p>
          <w:p w14:paraId="4CC52F58" w14:textId="3A87D960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</w:rPr>
            </w:pPr>
          </w:p>
          <w:p w14:paraId="0891F8B4" w14:textId="7E136ABE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Please provide the response via email, providing any relevant documentation as attachments. 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1C9" w14:textId="77777777" w:rsidR="00316529" w:rsidRPr="00CB1A48" w:rsidRDefault="00CB1A48" w:rsidP="00CB1A48">
            <w:pPr>
              <w:pStyle w:val="xparagraph"/>
              <w:numPr>
                <w:ilvl w:val="0"/>
                <w:numId w:val="19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A copy of the Trust’s parking policy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50C92955" w14:textId="73B872E3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</w:tc>
        <w:bookmarkStart w:id="2" w:name="_MON_1726553957"/>
        <w:bookmarkEnd w:id="2"/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1CF447F2" w:rsidR="00316529" w:rsidRDefault="00092147" w:rsidP="00092147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6278D6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726554050" r:id="rId11">
                  <o:FieldCodes>\s</o:FieldCodes>
                </o:OLEObject>
              </w:objec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4E7" w14:textId="77777777" w:rsidR="00316529" w:rsidRPr="00CB1A48" w:rsidRDefault="00CB1A48" w:rsidP="00CB1A48">
            <w:pPr>
              <w:pStyle w:val="xparagraph"/>
              <w:numPr>
                <w:ilvl w:val="0"/>
                <w:numId w:val="14"/>
              </w:numPr>
              <w:shd w:val="clear" w:color="auto" w:fill="FFFFFF"/>
              <w:rPr>
                <w:rStyle w:val="xeop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Details of the price of car parking per hospital site within the Trust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60870166" w14:textId="68C4E817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B0C0C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4B7" w14:textId="77777777" w:rsidR="00353E9B" w:rsidRPr="00353E9B" w:rsidRDefault="00353E9B" w:rsidP="00353E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>Up to 30 mins</w:t>
            </w: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Free</w:t>
            </w:r>
          </w:p>
          <w:p w14:paraId="4D42FAF7" w14:textId="77777777" w:rsidR="00353E9B" w:rsidRPr="00353E9B" w:rsidRDefault="00353E9B" w:rsidP="00353E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>30 mins – 1 hour</w:t>
            </w: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£2.10</w:t>
            </w:r>
          </w:p>
          <w:p w14:paraId="1DA2AF33" w14:textId="77777777" w:rsidR="00353E9B" w:rsidRPr="00353E9B" w:rsidRDefault="00353E9B" w:rsidP="00353E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>1 – 2 hours</w:t>
            </w: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£3.20</w:t>
            </w:r>
          </w:p>
          <w:p w14:paraId="0527E65D" w14:textId="77777777" w:rsidR="00353E9B" w:rsidRPr="00353E9B" w:rsidRDefault="00353E9B" w:rsidP="00353E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>2 – 4 hours</w:t>
            </w: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£4.60</w:t>
            </w:r>
          </w:p>
          <w:p w14:paraId="66BD1F0D" w14:textId="77777777" w:rsidR="00353E9B" w:rsidRPr="00353E9B" w:rsidRDefault="00353E9B" w:rsidP="00353E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>4 – 6 hours</w:t>
            </w: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£5.70</w:t>
            </w:r>
          </w:p>
          <w:p w14:paraId="005D2871" w14:textId="77777777" w:rsidR="00353E9B" w:rsidRPr="00353E9B" w:rsidRDefault="00353E9B" w:rsidP="00353E9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>6 – 24 hours</w:t>
            </w:r>
            <w:r w:rsidRPr="00353E9B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£7.00</w:t>
            </w:r>
          </w:p>
          <w:p w14:paraId="364D8690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655" w14:textId="55728500" w:rsidR="00CB1A48" w:rsidRPr="00CB1A48" w:rsidRDefault="00CB1A48" w:rsidP="00CB1A48">
            <w:pPr>
              <w:pStyle w:val="xparagraph"/>
              <w:numPr>
                <w:ilvl w:val="0"/>
                <w:numId w:val="14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Confirmation of how the Trust has implemented both the mandatory and voluntary elements of the “NHS car parking guidance 2022 for NHS trusts and NHS foundation trusts”, including; 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25653A6D" w14:textId="77777777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  <w:p w14:paraId="2582F3F1" w14:textId="77777777" w:rsidR="00CB1A48" w:rsidRPr="00CB1A48" w:rsidRDefault="00CB1A48" w:rsidP="00CB1A48">
            <w:pPr>
              <w:pStyle w:val="xparagraph"/>
              <w:numPr>
                <w:ilvl w:val="1"/>
                <w:numId w:val="14"/>
              </w:numPr>
              <w:shd w:val="clear" w:color="auto" w:fill="FFFFFF"/>
              <w:rPr>
                <w:rStyle w:val="xnormaltextrun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whether parents and/or carers of children and young people (up to age 25) with cancer are offered free parking/parking exemptions</w:t>
            </w:r>
          </w:p>
          <w:p w14:paraId="738EEB91" w14:textId="377F30E1" w:rsidR="00CB1A48" w:rsidRPr="00CB1A48" w:rsidRDefault="00CB1A48" w:rsidP="00CB1A48">
            <w:pPr>
              <w:pStyle w:val="xparagraph"/>
              <w:shd w:val="clear" w:color="auto" w:fill="FFFFFF"/>
              <w:ind w:left="1080"/>
              <w:rPr>
                <w:rFonts w:ascii="Arial" w:hAnsi="Arial" w:cs="Arial"/>
                <w:color w:val="000000"/>
              </w:rPr>
            </w:pP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2D37C5FA" w14:textId="77777777" w:rsidR="00CB1A48" w:rsidRPr="00CB1A48" w:rsidRDefault="00CB1A48" w:rsidP="00CB1A48">
            <w:pPr>
              <w:pStyle w:val="xparagraph"/>
              <w:numPr>
                <w:ilvl w:val="1"/>
                <w:numId w:val="14"/>
              </w:numPr>
              <w:shd w:val="clear" w:color="auto" w:fill="FFFFFF"/>
              <w:rPr>
                <w:rStyle w:val="xnormaltextrun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whether parents and/or carers of children and young people (up to age 25) with cancer are offered parking concessions and details of the financial value of these</w:t>
            </w:r>
          </w:p>
          <w:p w14:paraId="4CF02112" w14:textId="2BD533FA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33319212" w14:textId="1C12075F" w:rsidR="00CB1A48" w:rsidRPr="00CB1A48" w:rsidRDefault="00CB1A48" w:rsidP="00CB1A48">
            <w:pPr>
              <w:pStyle w:val="xparagraph"/>
              <w:numPr>
                <w:ilvl w:val="1"/>
                <w:numId w:val="14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whether young people (17-25) with cancer are offered free parking/parking exemptions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7AB18A0B" w14:textId="77777777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352F232B" w14:textId="77777777" w:rsidR="00CB1A48" w:rsidRDefault="00CB1A48" w:rsidP="00CB1A48">
            <w:pPr>
              <w:pStyle w:val="xparagraph"/>
              <w:numPr>
                <w:ilvl w:val="1"/>
                <w:numId w:val="14"/>
              </w:numPr>
              <w:shd w:val="clear" w:color="auto" w:fill="FFFFFF"/>
              <w:rPr>
                <w:rStyle w:val="xnormaltextrun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whether young people (17-25) with cancer are offered parking concessions and details of the financial value of these</w:t>
            </w:r>
          </w:p>
          <w:p w14:paraId="0FBD90E9" w14:textId="7C070A9D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B0C0C"/>
              </w:rPr>
            </w:pP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6B6FD8F1" w14:textId="1A092AEB" w:rsidR="00CB1A48" w:rsidRPr="008314BA" w:rsidRDefault="00CB1A48" w:rsidP="008314BA">
            <w:pPr>
              <w:pStyle w:val="xparagraph"/>
              <w:numPr>
                <w:ilvl w:val="1"/>
                <w:numId w:val="14"/>
              </w:numPr>
              <w:shd w:val="clear" w:color="auto" w:fill="FFFFFF"/>
              <w:rPr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whether any free parking/parking exemptions or concessions apply to inpatient/active treatment visits, visits to attend follow-up appointments (i.e. not undergoing active treatment), or both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4FBA9585" w:rsidR="00353E9B" w:rsidRDefault="00353E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5EFBA38" w14:textId="77777777" w:rsidR="00353E9B" w:rsidRP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4406EB41" w14:textId="78C7CF0E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245F4EB0" w14:textId="775A807D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66003158" w14:textId="3071F993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279851E9" w14:textId="77777777" w:rsidR="003804ED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ab/>
            </w:r>
          </w:p>
          <w:p w14:paraId="62A4D096" w14:textId="5451B62D" w:rsidR="00353E9B" w:rsidRPr="00092147" w:rsidRDefault="00353E9B" w:rsidP="00092147">
            <w:pPr>
              <w:pStyle w:val="ListParagraph"/>
              <w:numPr>
                <w:ilvl w:val="0"/>
                <w:numId w:val="20"/>
              </w:num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Free</w:t>
            </w:r>
          </w:p>
          <w:p w14:paraId="0832ED79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7A42A4F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9FA5D73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67E3DD7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4ED2BA6" w14:textId="13B01A1F" w:rsidR="00353E9B" w:rsidRPr="00092147" w:rsidRDefault="00353E9B" w:rsidP="00092147">
            <w:pPr>
              <w:pStyle w:val="ListParagraph"/>
              <w:numPr>
                <w:ilvl w:val="0"/>
                <w:numId w:val="20"/>
              </w:num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Free</w:t>
            </w:r>
          </w:p>
          <w:p w14:paraId="5B894403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C5E2414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C9275F7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AE335F0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76454C3" w14:textId="6D3AF1B1" w:rsidR="00353E9B" w:rsidRPr="00092147" w:rsidRDefault="00353E9B" w:rsidP="00092147">
            <w:pPr>
              <w:pStyle w:val="ListParagraph"/>
              <w:numPr>
                <w:ilvl w:val="0"/>
                <w:numId w:val="20"/>
              </w:num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Free</w:t>
            </w:r>
          </w:p>
          <w:p w14:paraId="2E7A8B28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7303C52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8BCCA73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E879997" w14:textId="065333A6" w:rsidR="00353E9B" w:rsidRPr="00092147" w:rsidRDefault="00353E9B" w:rsidP="00092147">
            <w:pPr>
              <w:pStyle w:val="ListParagraph"/>
              <w:numPr>
                <w:ilvl w:val="0"/>
                <w:numId w:val="20"/>
              </w:num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Free</w:t>
            </w:r>
          </w:p>
          <w:p w14:paraId="344DA299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3857CD2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B00E23F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D133F59" w14:textId="77777777" w:rsidR="00353E9B" w:rsidRPr="00092147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D79E89D" w14:textId="1C2F5EAB" w:rsidR="00353E9B" w:rsidRPr="00092147" w:rsidRDefault="00353E9B" w:rsidP="00092147">
            <w:pPr>
              <w:pStyle w:val="ListParagraph"/>
              <w:numPr>
                <w:ilvl w:val="0"/>
                <w:numId w:val="20"/>
              </w:numPr>
              <w:tabs>
                <w:tab w:val="left" w:pos="468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Free</w:t>
            </w:r>
          </w:p>
          <w:p w14:paraId="12993492" w14:textId="77777777" w:rsidR="00353E9B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lang w:val="en-US" w:eastAsia="en-GB"/>
              </w:rPr>
            </w:pPr>
          </w:p>
          <w:p w14:paraId="1D474FBE" w14:textId="77777777" w:rsidR="00353E9B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lang w:val="en-US" w:eastAsia="en-GB"/>
              </w:rPr>
            </w:pPr>
          </w:p>
          <w:p w14:paraId="2DC6CB4E" w14:textId="77777777" w:rsidR="00353E9B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lang w:val="en-US" w:eastAsia="en-GB"/>
              </w:rPr>
            </w:pPr>
          </w:p>
          <w:p w14:paraId="1F8058DE" w14:textId="53CAFFDE" w:rsidR="00353E9B" w:rsidRPr="00353E9B" w:rsidRDefault="00353E9B" w:rsidP="00353E9B">
            <w:pPr>
              <w:tabs>
                <w:tab w:val="left" w:pos="468"/>
              </w:tabs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FCF" w14:textId="34D09C04" w:rsidR="00CB1A48" w:rsidRPr="00CB1A48" w:rsidRDefault="00CB1A48" w:rsidP="00CB1A48">
            <w:pPr>
              <w:pStyle w:val="xparagraph"/>
              <w:numPr>
                <w:ilvl w:val="0"/>
                <w:numId w:val="15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 xml:space="preserve">If yes to any items in point 3, how many parents and/or carers of children and young people (up </w:t>
            </w:r>
            <w:r w:rsidRPr="00CB1A48">
              <w:rPr>
                <w:rStyle w:val="xnormaltextrun"/>
                <w:rFonts w:ascii="Arial" w:hAnsi="Arial" w:cs="Arial"/>
                <w:color w:val="0B0C0C"/>
              </w:rPr>
              <w:lastRenderedPageBreak/>
              <w:t>to age 25) with cancer and/or young people (17-25) with cancer have been offered free parking/parking exemptions or concessions, provided per category (free parking/exemption, concession);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41FE1254" w14:textId="77777777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  <w:p w14:paraId="623C2F74" w14:textId="4B12084A" w:rsidR="00CB1A48" w:rsidRPr="00CB1A48" w:rsidRDefault="00CB1A48" w:rsidP="00CB1A48">
            <w:pPr>
              <w:pStyle w:val="xparagraph"/>
              <w:numPr>
                <w:ilvl w:val="1"/>
                <w:numId w:val="15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per financial year since 2017 (2017/18, 2018/19, 2019/20, 2020/21, 2021/22, and 2022/23 to date)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0DD4EEAE" w14:textId="77777777" w:rsidR="00CB1A48" w:rsidRPr="00CB1A48" w:rsidRDefault="00CB1A48" w:rsidP="00CB1A48">
            <w:pPr>
              <w:pStyle w:val="xparagraph"/>
              <w:shd w:val="clear" w:color="auto" w:fill="FFFFFF"/>
              <w:ind w:left="1080"/>
              <w:rPr>
                <w:rFonts w:ascii="Arial" w:hAnsi="Arial" w:cs="Arial"/>
                <w:color w:val="000000"/>
              </w:rPr>
            </w:pPr>
          </w:p>
          <w:p w14:paraId="5B917D17" w14:textId="77777777" w:rsidR="0064633A" w:rsidRDefault="00CB1A48" w:rsidP="00CB1A48">
            <w:pPr>
              <w:pStyle w:val="xparagraph"/>
              <w:numPr>
                <w:ilvl w:val="1"/>
                <w:numId w:val="15"/>
              </w:numPr>
              <w:shd w:val="clear" w:color="auto" w:fill="FFFFFF"/>
              <w:rPr>
                <w:rStyle w:val="xeop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per hospital site within the Trust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4B3DAA8D" w14:textId="3CD53CFD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B0C0C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757E9779" w:rsidR="0064633A" w:rsidRDefault="00353E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We do not record how many are given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B29" w14:textId="77777777" w:rsidR="0064633A" w:rsidRPr="00CB1A48" w:rsidRDefault="00CB1A48" w:rsidP="00CB1A48">
            <w:pPr>
              <w:pStyle w:val="xparagraph"/>
              <w:numPr>
                <w:ilvl w:val="0"/>
                <w:numId w:val="16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Details of how the Trust shares, communicates and displays information about free parking/parking exemptions and/or concessions, their eligibility, how to access them and their financial value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293B26D2" w14:textId="1AD15DC8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1B665756" w:rsidR="0064633A" w:rsidRDefault="00353E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On our intranet and on all payment machines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79C4" w14:textId="77777777" w:rsidR="0064633A" w:rsidRPr="00CB1A48" w:rsidRDefault="00CB1A48" w:rsidP="00CB1A48">
            <w:pPr>
              <w:pStyle w:val="xparagraph"/>
              <w:numPr>
                <w:ilvl w:val="0"/>
                <w:numId w:val="16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Confirmation whether car parking within the Trust is owned and managed by the Trust or is owned and managed by a private company, and if so what company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6EC59A7F" w14:textId="440A9503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55FA10C6" w:rsidR="0064633A" w:rsidRDefault="00353E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Owned and managed by the trust</w:t>
            </w: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90B" w14:textId="7A8F355D" w:rsidR="00CB1A48" w:rsidRPr="00CB1A48" w:rsidRDefault="00CB1A48" w:rsidP="00CB1A48">
            <w:pPr>
              <w:pStyle w:val="xparagraph"/>
              <w:numPr>
                <w:ilvl w:val="0"/>
                <w:numId w:val="16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Details of how many complaints the Trust has received from parents and/or carers of children and young people (up to age 25) with cancer and/or young people (17-25) with cancer regarding car parking charges or regarding the information the Trust provides about car parking charges;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62FF254C" w14:textId="77777777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  <w:p w14:paraId="4B775087" w14:textId="7146BFD4" w:rsidR="00CB1A48" w:rsidRDefault="00CB1A48" w:rsidP="00CB1A48">
            <w:pPr>
              <w:pStyle w:val="xparagraph"/>
              <w:numPr>
                <w:ilvl w:val="1"/>
                <w:numId w:val="16"/>
              </w:numPr>
              <w:shd w:val="clear" w:color="auto" w:fill="FFFFFF"/>
              <w:rPr>
                <w:rStyle w:val="xeop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per financial year since 2017 (2017/18, 2018/19, 2019/20, 2020/21, 2021/22, and 2022/23 to date)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423A2572" w14:textId="77777777" w:rsidR="00CB1A48" w:rsidRPr="00CB1A48" w:rsidRDefault="00CB1A48" w:rsidP="00CB1A48">
            <w:pPr>
              <w:pStyle w:val="xparagraph"/>
              <w:shd w:val="clear" w:color="auto" w:fill="FFFFFF"/>
              <w:ind w:left="1080"/>
              <w:rPr>
                <w:rFonts w:ascii="Arial" w:hAnsi="Arial" w:cs="Arial"/>
                <w:color w:val="0B0C0C"/>
              </w:rPr>
            </w:pPr>
          </w:p>
          <w:p w14:paraId="1CCDAC60" w14:textId="77777777" w:rsidR="00CA1233" w:rsidRPr="00CB1A48" w:rsidRDefault="00CB1A48" w:rsidP="00CB1A48">
            <w:pPr>
              <w:pStyle w:val="xparagraph"/>
              <w:numPr>
                <w:ilvl w:val="1"/>
                <w:numId w:val="16"/>
              </w:numPr>
              <w:shd w:val="clear" w:color="auto" w:fill="FFFFFF"/>
              <w:rPr>
                <w:rStyle w:val="xeop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per hospital site within the NHS Trust or NHS Foundation Trust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4FEC9C7C" w14:textId="07CB4974" w:rsidR="00CB1A48" w:rsidRPr="00CB1A48" w:rsidRDefault="00CB1A48" w:rsidP="00CB1A48">
            <w:pPr>
              <w:pStyle w:val="xparagraph"/>
              <w:shd w:val="clear" w:color="auto" w:fill="FFFFFF"/>
              <w:ind w:left="1080"/>
              <w:rPr>
                <w:rFonts w:ascii="Arial" w:hAnsi="Arial" w:cs="Arial"/>
                <w:color w:val="0B0C0C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B70" w14:textId="35044C2D" w:rsidR="00CA1233" w:rsidRPr="00353E9B" w:rsidRDefault="00092147" w:rsidP="00353E9B">
            <w:pPr>
              <w:tabs>
                <w:tab w:val="left" w:pos="1352"/>
              </w:tabs>
              <w:rPr>
                <w:rFonts w:ascii="Arial" w:eastAsia="Calibri" w:hAnsi="Arial" w:cs="Arial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  <w:r w:rsidR="00353E9B"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ne</w:t>
            </w:r>
          </w:p>
        </w:tc>
      </w:tr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E6A" w14:textId="4BBB62F3" w:rsidR="00CB1A48" w:rsidRPr="00CB1A48" w:rsidRDefault="00CB1A48" w:rsidP="00CB1A48">
            <w:pPr>
              <w:pStyle w:val="xparagraph"/>
              <w:numPr>
                <w:ilvl w:val="0"/>
                <w:numId w:val="17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Details of any other travel-related support provided by the Trust which is available to parents and/or carers of children and young people (up to age 25) with cancer and/or young people with cancer, including; 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6ECFEAA0" w14:textId="77777777" w:rsidR="00CB1A48" w:rsidRPr="00CB1A48" w:rsidRDefault="00CB1A48" w:rsidP="00CB1A48">
            <w:pPr>
              <w:pStyle w:val="xparagraph"/>
              <w:shd w:val="clear" w:color="auto" w:fill="FFFFFF"/>
              <w:ind w:left="360"/>
              <w:rPr>
                <w:rFonts w:ascii="Arial" w:hAnsi="Arial" w:cs="Arial"/>
                <w:color w:val="000000"/>
              </w:rPr>
            </w:pPr>
          </w:p>
          <w:p w14:paraId="7242AADB" w14:textId="396900F9" w:rsidR="00CB1A48" w:rsidRPr="00CB1A48" w:rsidRDefault="00CB1A48" w:rsidP="00CB1A48">
            <w:pPr>
              <w:pStyle w:val="xparagraph"/>
              <w:numPr>
                <w:ilvl w:val="1"/>
                <w:numId w:val="17"/>
              </w:numPr>
              <w:shd w:val="clear" w:color="auto" w:fill="FFFFFF"/>
              <w:rPr>
                <w:rStyle w:val="xeop"/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how children and young people and their parents or carers are informed of the support that is available to them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0C572C3F" w14:textId="77777777" w:rsidR="00CB1A48" w:rsidRPr="00CB1A48" w:rsidRDefault="00CB1A48" w:rsidP="00CB1A48">
            <w:pPr>
              <w:pStyle w:val="xparagraph"/>
              <w:shd w:val="clear" w:color="auto" w:fill="FFFFFF"/>
              <w:ind w:left="1080"/>
              <w:rPr>
                <w:rFonts w:ascii="Arial" w:hAnsi="Arial" w:cs="Arial"/>
                <w:color w:val="000000"/>
              </w:rPr>
            </w:pPr>
          </w:p>
          <w:p w14:paraId="1E599FB5" w14:textId="77777777" w:rsidR="00CB1A48" w:rsidRDefault="00CB1A48" w:rsidP="00CB1A48">
            <w:pPr>
              <w:pStyle w:val="xparagraph"/>
              <w:numPr>
                <w:ilvl w:val="1"/>
                <w:numId w:val="17"/>
              </w:numPr>
              <w:shd w:val="clear" w:color="auto" w:fill="FFFFFF"/>
              <w:rPr>
                <w:rStyle w:val="xnormaltextrun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how the support is accessed/applied for</w:t>
            </w:r>
          </w:p>
          <w:p w14:paraId="02A1962A" w14:textId="074933EC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B0C0C"/>
              </w:rPr>
            </w:pP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0C0A6D74" w14:textId="01584A58" w:rsidR="00CB1A48" w:rsidRDefault="00CB1A48" w:rsidP="00CB1A48">
            <w:pPr>
              <w:pStyle w:val="xparagraph"/>
              <w:numPr>
                <w:ilvl w:val="1"/>
                <w:numId w:val="17"/>
              </w:numPr>
              <w:shd w:val="clear" w:color="auto" w:fill="FFFFFF"/>
              <w:rPr>
                <w:rStyle w:val="xeop"/>
                <w:rFonts w:ascii="Arial" w:hAnsi="Arial" w:cs="Arial"/>
                <w:color w:val="0B0C0C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the financial value of the support and whether this is provided up-front or requires a claim to be paid back to the recipient 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  <w:p w14:paraId="3328B902" w14:textId="77777777" w:rsidR="00CB1A48" w:rsidRPr="00CB1A48" w:rsidRDefault="00CB1A48" w:rsidP="00CB1A48">
            <w:pPr>
              <w:pStyle w:val="xparagraph"/>
              <w:shd w:val="clear" w:color="auto" w:fill="FFFFFF"/>
              <w:rPr>
                <w:rFonts w:ascii="Arial" w:hAnsi="Arial" w:cs="Arial"/>
                <w:color w:val="0B0C0C"/>
              </w:rPr>
            </w:pPr>
          </w:p>
          <w:p w14:paraId="3124C70D" w14:textId="13B7E92A" w:rsidR="00CB1A48" w:rsidRPr="009328D3" w:rsidRDefault="00CB1A48" w:rsidP="009328D3">
            <w:pPr>
              <w:pStyle w:val="xparagraph"/>
              <w:numPr>
                <w:ilvl w:val="1"/>
                <w:numId w:val="17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B1A48">
              <w:rPr>
                <w:rStyle w:val="xnormaltextrun"/>
                <w:rFonts w:ascii="Arial" w:hAnsi="Arial" w:cs="Arial"/>
                <w:color w:val="0B0C0C"/>
              </w:rPr>
              <w:t>the duration of the support and type of care this applies to (e.g. inpatient/active treatment, follow-up/outpatient etc.) </w:t>
            </w:r>
            <w:r w:rsidRPr="00CB1A48">
              <w:rPr>
                <w:rStyle w:val="xeop"/>
                <w:rFonts w:ascii="Arial" w:hAnsi="Arial" w:cs="Arial"/>
                <w:color w:val="0B0C0C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46127137" w:rsidR="00353E9B" w:rsidRDefault="00353E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FB43542" w14:textId="77777777" w:rsidR="00353E9B" w:rsidRP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00C19F92" w14:textId="77777777" w:rsidR="00353E9B" w:rsidRP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4C8E2C03" w14:textId="1F135A70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44814F95" w14:textId="2FD6E4C1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62128532" w14:textId="7B8CBB22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60F3FDBD" w14:textId="0B5A1534" w:rsidR="00353E9B" w:rsidRDefault="00353E9B" w:rsidP="00353E9B">
            <w:pPr>
              <w:rPr>
                <w:rFonts w:ascii="Arial" w:eastAsia="Calibri" w:hAnsi="Arial" w:cs="Arial"/>
                <w:lang w:val="en-US" w:eastAsia="en-GB"/>
              </w:rPr>
            </w:pPr>
          </w:p>
          <w:p w14:paraId="3E649E44" w14:textId="63FDFD58" w:rsidR="00CA1233" w:rsidRPr="00092147" w:rsidRDefault="00353E9B" w:rsidP="00092147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By department staff</w:t>
            </w:r>
          </w:p>
          <w:p w14:paraId="0606F1A5" w14:textId="77777777" w:rsidR="00353E9B" w:rsidRPr="00092147" w:rsidRDefault="00353E9B" w:rsidP="00353E9B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BF8B951" w14:textId="77777777" w:rsidR="00092147" w:rsidRPr="00092147" w:rsidRDefault="00092147" w:rsidP="00353E9B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B58611C" w14:textId="0551B0A3" w:rsidR="00353E9B" w:rsidRPr="00092147" w:rsidRDefault="00353E9B" w:rsidP="00353E9B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Via a form completed by the ward</w:t>
            </w:r>
          </w:p>
          <w:p w14:paraId="4EB88654" w14:textId="5C8E73B8" w:rsidR="00353E9B" w:rsidRDefault="00353E9B" w:rsidP="00353E9B">
            <w:pPr>
              <w:tabs>
                <w:tab w:val="left" w:pos="1537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ab/>
            </w:r>
          </w:p>
          <w:p w14:paraId="5FFA4D62" w14:textId="77777777" w:rsidR="00092147" w:rsidRPr="00092147" w:rsidRDefault="00092147" w:rsidP="00353E9B">
            <w:pPr>
              <w:tabs>
                <w:tab w:val="left" w:pos="1537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E307EC1" w14:textId="2C58EC98" w:rsidR="00353E9B" w:rsidRPr="00092147" w:rsidRDefault="00353E9B" w:rsidP="00092147">
            <w:pPr>
              <w:pStyle w:val="ListParagraph"/>
              <w:numPr>
                <w:ilvl w:val="0"/>
                <w:numId w:val="21"/>
              </w:numPr>
              <w:tabs>
                <w:tab w:val="left" w:pos="1537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Provided straight away</w:t>
            </w:r>
          </w:p>
          <w:p w14:paraId="138ED51B" w14:textId="77777777" w:rsidR="00353E9B" w:rsidRPr="00092147" w:rsidRDefault="00353E9B" w:rsidP="00353E9B">
            <w:pPr>
              <w:tabs>
                <w:tab w:val="left" w:pos="1537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75D1DA0" w14:textId="5A466C19" w:rsidR="00092147" w:rsidRPr="00092147" w:rsidRDefault="00092147" w:rsidP="00353E9B">
            <w:pPr>
              <w:tabs>
                <w:tab w:val="left" w:pos="1537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AADE747" w14:textId="77777777" w:rsidR="00092147" w:rsidRPr="00092147" w:rsidRDefault="00092147" w:rsidP="00353E9B">
            <w:pPr>
              <w:tabs>
                <w:tab w:val="left" w:pos="1537"/>
              </w:tabs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399B520" w14:textId="183D7032" w:rsidR="00353E9B" w:rsidRPr="00092147" w:rsidRDefault="00092147" w:rsidP="00092147">
            <w:pPr>
              <w:pStyle w:val="ListParagraph"/>
              <w:numPr>
                <w:ilvl w:val="0"/>
                <w:numId w:val="21"/>
              </w:numPr>
              <w:tabs>
                <w:tab w:val="left" w:pos="1537"/>
              </w:tabs>
              <w:rPr>
                <w:rFonts w:ascii="Arial" w:eastAsia="Calibri" w:hAnsi="Arial" w:cs="Arial"/>
                <w:lang w:val="en-US" w:eastAsia="en-GB"/>
              </w:rPr>
            </w:pPr>
            <w:r w:rsidRPr="00092147">
              <w:rPr>
                <w:rFonts w:ascii="Arial" w:eastAsia="Calibri" w:hAnsi="Arial" w:cs="Arial"/>
                <w:color w:val="0070C0"/>
                <w:lang w:val="en-US" w:eastAsia="en-GB"/>
              </w:rPr>
              <w:t>Continuous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54D"/>
    <w:multiLevelType w:val="multilevel"/>
    <w:tmpl w:val="48708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4F9C"/>
    <w:multiLevelType w:val="multilevel"/>
    <w:tmpl w:val="D03E73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EC1EB4"/>
    <w:multiLevelType w:val="hybridMultilevel"/>
    <w:tmpl w:val="40EE48AE"/>
    <w:lvl w:ilvl="0" w:tplc="CDD87A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189E"/>
    <w:multiLevelType w:val="multilevel"/>
    <w:tmpl w:val="487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6691A"/>
    <w:multiLevelType w:val="multilevel"/>
    <w:tmpl w:val="CF408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706DC"/>
    <w:multiLevelType w:val="multilevel"/>
    <w:tmpl w:val="A75CDD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7DB2424"/>
    <w:multiLevelType w:val="multilevel"/>
    <w:tmpl w:val="D03E7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62D24"/>
    <w:multiLevelType w:val="hybridMultilevel"/>
    <w:tmpl w:val="9A4E26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70542"/>
    <w:multiLevelType w:val="multilevel"/>
    <w:tmpl w:val="B73AA6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92147"/>
    <w:rsid w:val="000A66CF"/>
    <w:rsid w:val="000B1EBE"/>
    <w:rsid w:val="000C2EE9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53E9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314BA"/>
    <w:rsid w:val="008479CD"/>
    <w:rsid w:val="00877D9C"/>
    <w:rsid w:val="00880170"/>
    <w:rsid w:val="0092478A"/>
    <w:rsid w:val="009328D3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B1A48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xparagraph">
    <w:name w:val="x_paragraph"/>
    <w:basedOn w:val="Normal"/>
    <w:rsid w:val="00CB1A4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normaltextrun">
    <w:name w:val="x_normaltextrun"/>
    <w:basedOn w:val="DefaultParagraphFont"/>
    <w:rsid w:val="00CB1A48"/>
  </w:style>
  <w:style w:type="character" w:customStyle="1" w:styleId="xeop">
    <w:name w:val="x_eop"/>
    <w:basedOn w:val="DefaultParagraphFont"/>
    <w:rsid w:val="00CB1A48"/>
  </w:style>
  <w:style w:type="character" w:customStyle="1" w:styleId="xscxw176600497">
    <w:name w:val="x_scxw176600497"/>
    <w:basedOn w:val="DefaultParagraphFont"/>
    <w:rsid w:val="00CB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2022-10-06T08:33:00Z</dcterms:created>
  <dcterms:modified xsi:type="dcterms:W3CDTF">2022-10-06T08:34:00Z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